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D58F0" w14:textId="113DF8D2" w:rsidR="006125E7" w:rsidRDefault="006125E7" w:rsidP="00076A1A">
      <w:pPr>
        <w:jc w:val="both"/>
        <w:rPr>
          <w:rFonts w:ascii="Times New Roman" w:hAnsi="Times New Roman" w:cs="Times New Roman"/>
          <w:sz w:val="24"/>
          <w:szCs w:val="24"/>
        </w:rPr>
      </w:pPr>
    </w:p>
    <w:p w14:paraId="3BB4150C" w14:textId="5262F987" w:rsidR="006125E7" w:rsidRPr="006125E7" w:rsidRDefault="006125E7" w:rsidP="00963822">
      <w:pPr>
        <w:ind w:left="360"/>
        <w:jc w:val="both"/>
        <w:rPr>
          <w:rFonts w:ascii="Times New Roman" w:hAnsi="Times New Roman" w:cs="Times New Roman"/>
          <w:b/>
          <w:color w:val="FF0000"/>
          <w:sz w:val="24"/>
          <w:szCs w:val="24"/>
        </w:rPr>
      </w:pPr>
      <w:r w:rsidRPr="00795F4B">
        <w:rPr>
          <w:rFonts w:ascii="Times New Roman" w:hAnsi="Times New Roman" w:cs="Times New Roman"/>
          <w:b/>
          <w:color w:val="5B9BD5" w:themeColor="accent1"/>
          <w:sz w:val="24"/>
          <w:szCs w:val="24"/>
        </w:rPr>
        <w:t>1-AMAÇ</w:t>
      </w:r>
    </w:p>
    <w:p w14:paraId="63263E2C" w14:textId="199BB122" w:rsidR="006125E7" w:rsidRDefault="001A0DAC" w:rsidP="0025799B">
      <w:pPr>
        <w:ind w:left="360"/>
        <w:jc w:val="both"/>
        <w:rPr>
          <w:rFonts w:ascii="Times New Roman" w:hAnsi="Times New Roman" w:cs="Times New Roman"/>
          <w:sz w:val="24"/>
          <w:szCs w:val="24"/>
        </w:rPr>
      </w:pPr>
      <w:r w:rsidRPr="00963822">
        <w:rPr>
          <w:rFonts w:ascii="Times New Roman" w:hAnsi="Times New Roman" w:cs="Times New Roman"/>
          <w:sz w:val="24"/>
          <w:szCs w:val="24"/>
        </w:rPr>
        <w:t xml:space="preserve">Bu iş </w:t>
      </w:r>
      <w:r w:rsidR="009269AD">
        <w:rPr>
          <w:rFonts w:ascii="Times New Roman" w:hAnsi="Times New Roman" w:cs="Times New Roman"/>
          <w:sz w:val="24"/>
          <w:szCs w:val="24"/>
        </w:rPr>
        <w:t xml:space="preserve">sağlığı ve güvenliği </w:t>
      </w:r>
      <w:r w:rsidRPr="00963822">
        <w:rPr>
          <w:rFonts w:ascii="Times New Roman" w:hAnsi="Times New Roman" w:cs="Times New Roman"/>
          <w:sz w:val="24"/>
          <w:szCs w:val="24"/>
        </w:rPr>
        <w:t>talimatı</w:t>
      </w:r>
      <w:r w:rsidR="009269AD">
        <w:rPr>
          <w:rFonts w:ascii="Times New Roman" w:hAnsi="Times New Roman" w:cs="Times New Roman"/>
          <w:sz w:val="24"/>
          <w:szCs w:val="24"/>
        </w:rPr>
        <w:t xml:space="preserve"> ve taahhütnamesi</w:t>
      </w:r>
      <w:r w:rsidRPr="00963822">
        <w:rPr>
          <w:rFonts w:ascii="Times New Roman" w:hAnsi="Times New Roman" w:cs="Times New Roman"/>
          <w:color w:val="000000"/>
          <w:sz w:val="24"/>
          <w:szCs w:val="24"/>
        </w:rPr>
        <w:t xml:space="preserve">, </w:t>
      </w:r>
      <w:r w:rsidR="00EA3FA7">
        <w:rPr>
          <w:rFonts w:ascii="Times New Roman" w:hAnsi="Times New Roman" w:cs="Times New Roman"/>
          <w:sz w:val="24"/>
          <w:szCs w:val="24"/>
        </w:rPr>
        <w:t>AİÇÜ</w:t>
      </w:r>
      <w:r w:rsidRPr="00963822">
        <w:rPr>
          <w:rFonts w:ascii="Times New Roman" w:hAnsi="Times New Roman" w:cs="Times New Roman"/>
          <w:sz w:val="24"/>
          <w:szCs w:val="24"/>
        </w:rPr>
        <w:t xml:space="preserve"> </w:t>
      </w:r>
      <w:r w:rsidR="00B36381" w:rsidRPr="00B36381">
        <w:rPr>
          <w:rFonts w:ascii="Times New Roman" w:hAnsi="Times New Roman" w:cs="Times New Roman"/>
          <w:sz w:val="24"/>
          <w:szCs w:val="24"/>
        </w:rPr>
        <w:t>Merkez</w:t>
      </w:r>
      <w:r w:rsidR="00EA3FA7">
        <w:rPr>
          <w:rFonts w:ascii="Times New Roman" w:hAnsi="Times New Roman" w:cs="Times New Roman"/>
          <w:sz w:val="24"/>
          <w:szCs w:val="24"/>
        </w:rPr>
        <w:t>i</w:t>
      </w:r>
      <w:r w:rsidR="00B36381" w:rsidRPr="00B36381">
        <w:rPr>
          <w:rFonts w:ascii="Times New Roman" w:hAnsi="Times New Roman" w:cs="Times New Roman"/>
          <w:sz w:val="24"/>
          <w:szCs w:val="24"/>
        </w:rPr>
        <w:t xml:space="preserve"> Araştırma</w:t>
      </w:r>
      <w:r w:rsidR="00EA3FA7">
        <w:rPr>
          <w:rFonts w:ascii="Times New Roman" w:hAnsi="Times New Roman" w:cs="Times New Roman"/>
          <w:sz w:val="24"/>
          <w:szCs w:val="24"/>
        </w:rPr>
        <w:t xml:space="preserve"> ve Uygulama</w:t>
      </w:r>
      <w:r w:rsidR="00B36381" w:rsidRPr="00B36381">
        <w:rPr>
          <w:rFonts w:ascii="Times New Roman" w:hAnsi="Times New Roman" w:cs="Times New Roman"/>
          <w:sz w:val="24"/>
          <w:szCs w:val="24"/>
        </w:rPr>
        <w:t xml:space="preserve"> Laboratuvarı</w:t>
      </w:r>
      <w:r w:rsidR="00EA3FA7">
        <w:rPr>
          <w:rFonts w:ascii="Times New Roman" w:hAnsi="Times New Roman" w:cs="Times New Roman"/>
          <w:sz w:val="24"/>
          <w:szCs w:val="24"/>
        </w:rPr>
        <w:t xml:space="preserve">nda, </w:t>
      </w:r>
      <w:r w:rsidRPr="00963822">
        <w:rPr>
          <w:rFonts w:ascii="Times New Roman" w:hAnsi="Times New Roman" w:cs="Times New Roman"/>
          <w:sz w:val="24"/>
          <w:szCs w:val="24"/>
        </w:rPr>
        <w:t xml:space="preserve">güvenli </w:t>
      </w:r>
      <w:r w:rsidR="009269AD">
        <w:rPr>
          <w:rFonts w:ascii="Times New Roman" w:hAnsi="Times New Roman" w:cs="Times New Roman"/>
          <w:sz w:val="24"/>
          <w:szCs w:val="24"/>
        </w:rPr>
        <w:t xml:space="preserve">ve sağlıklı </w:t>
      </w:r>
      <w:r w:rsidRPr="00963822">
        <w:rPr>
          <w:rFonts w:ascii="Times New Roman" w:hAnsi="Times New Roman" w:cs="Times New Roman"/>
          <w:sz w:val="24"/>
          <w:szCs w:val="24"/>
        </w:rPr>
        <w:t>çalışma şartlarının tanımlanması, korunması, kullanıcılara bildirilmesi</w:t>
      </w:r>
      <w:r w:rsidR="009269AD">
        <w:rPr>
          <w:rFonts w:ascii="Times New Roman" w:hAnsi="Times New Roman" w:cs="Times New Roman"/>
          <w:sz w:val="24"/>
          <w:szCs w:val="24"/>
        </w:rPr>
        <w:t>, kazaların en alt seviyeye indirilmesi, can ve mal emniyetinin sağlanması</w:t>
      </w:r>
      <w:r w:rsidRPr="00963822">
        <w:rPr>
          <w:rFonts w:ascii="Times New Roman" w:hAnsi="Times New Roman" w:cs="Times New Roman"/>
          <w:sz w:val="24"/>
          <w:szCs w:val="24"/>
        </w:rPr>
        <w:t xml:space="preserve"> ve laboratuvarın sürdürülebilirliğini sağlamak amacıyla hazırlanmıştır.</w:t>
      </w:r>
    </w:p>
    <w:p w14:paraId="2D810C4A" w14:textId="7849FBF3" w:rsidR="006125E7" w:rsidRPr="006125E7" w:rsidRDefault="006125E7" w:rsidP="00963822">
      <w:pPr>
        <w:ind w:left="360"/>
        <w:jc w:val="both"/>
        <w:rPr>
          <w:rFonts w:ascii="Times New Roman" w:hAnsi="Times New Roman" w:cs="Times New Roman"/>
          <w:b/>
          <w:color w:val="FF0000"/>
          <w:sz w:val="24"/>
          <w:szCs w:val="24"/>
        </w:rPr>
      </w:pPr>
      <w:r w:rsidRPr="00795F4B">
        <w:rPr>
          <w:rFonts w:ascii="Times New Roman" w:hAnsi="Times New Roman" w:cs="Times New Roman"/>
          <w:b/>
          <w:color w:val="5B9BD5" w:themeColor="accent1"/>
          <w:sz w:val="24"/>
          <w:szCs w:val="24"/>
        </w:rPr>
        <w:t>2-KAPSAM</w:t>
      </w:r>
    </w:p>
    <w:p w14:paraId="0C182DF1" w14:textId="5D914CF5" w:rsidR="006125E7" w:rsidRDefault="00EA3FA7" w:rsidP="0025799B">
      <w:pPr>
        <w:ind w:left="360"/>
        <w:jc w:val="both"/>
        <w:rPr>
          <w:rFonts w:ascii="Times New Roman" w:hAnsi="Times New Roman" w:cs="Times New Roman"/>
          <w:sz w:val="24"/>
          <w:szCs w:val="24"/>
        </w:rPr>
      </w:pPr>
      <w:r>
        <w:rPr>
          <w:rFonts w:ascii="Times New Roman" w:hAnsi="Times New Roman" w:cs="Times New Roman"/>
          <w:sz w:val="24"/>
          <w:szCs w:val="24"/>
        </w:rPr>
        <w:t xml:space="preserve">Ağrı İbrahim Çeçen Üniversitesi Merkezi Araştırma ve Uygulama Laboratuvarında </w:t>
      </w:r>
      <w:r w:rsidR="006125E7" w:rsidRPr="006125E7">
        <w:rPr>
          <w:rFonts w:ascii="Times New Roman" w:hAnsi="Times New Roman" w:cs="Times New Roman"/>
          <w:sz w:val="24"/>
          <w:szCs w:val="24"/>
        </w:rPr>
        <w:t>yapılacak her türlü çalışmayı kapsar.</w:t>
      </w:r>
    </w:p>
    <w:p w14:paraId="2435550A" w14:textId="4AD3D7F3" w:rsidR="006125E7" w:rsidRPr="006125E7" w:rsidRDefault="006125E7" w:rsidP="00963822">
      <w:pPr>
        <w:ind w:left="360"/>
        <w:jc w:val="both"/>
        <w:rPr>
          <w:rFonts w:ascii="Times New Roman" w:hAnsi="Times New Roman" w:cs="Times New Roman"/>
          <w:b/>
          <w:color w:val="FF0000"/>
          <w:sz w:val="24"/>
          <w:szCs w:val="24"/>
        </w:rPr>
      </w:pPr>
      <w:r w:rsidRPr="00795F4B">
        <w:rPr>
          <w:rFonts w:ascii="Times New Roman" w:hAnsi="Times New Roman" w:cs="Times New Roman"/>
          <w:b/>
          <w:color w:val="5B9BD5" w:themeColor="accent1"/>
          <w:sz w:val="24"/>
          <w:szCs w:val="24"/>
        </w:rPr>
        <w:t>3-SORUMLULUKLAR</w:t>
      </w:r>
    </w:p>
    <w:p w14:paraId="3331946E" w14:textId="25AB3B2F" w:rsidR="00F44777" w:rsidRDefault="00F44777" w:rsidP="0025799B">
      <w:pPr>
        <w:ind w:left="360"/>
        <w:jc w:val="both"/>
        <w:rPr>
          <w:rFonts w:ascii="Times New Roman" w:hAnsi="Times New Roman" w:cs="Times New Roman"/>
          <w:sz w:val="24"/>
          <w:szCs w:val="24"/>
        </w:rPr>
      </w:pPr>
      <w:r>
        <w:rPr>
          <w:rFonts w:ascii="Times New Roman" w:hAnsi="Times New Roman" w:cs="Times New Roman"/>
          <w:sz w:val="24"/>
          <w:szCs w:val="24"/>
        </w:rPr>
        <w:t xml:space="preserve">Bu talimatın uygulanmasından, </w:t>
      </w:r>
      <w:r w:rsidR="00EA3FA7">
        <w:rPr>
          <w:rFonts w:ascii="Times New Roman" w:hAnsi="Times New Roman" w:cs="Times New Roman"/>
          <w:sz w:val="24"/>
          <w:szCs w:val="24"/>
        </w:rPr>
        <w:t>AİÇÜ</w:t>
      </w:r>
      <w:r w:rsidR="00EA3FA7" w:rsidRPr="00963822">
        <w:rPr>
          <w:rFonts w:ascii="Times New Roman" w:hAnsi="Times New Roman" w:cs="Times New Roman"/>
          <w:sz w:val="24"/>
          <w:szCs w:val="24"/>
        </w:rPr>
        <w:t xml:space="preserve"> </w:t>
      </w:r>
      <w:r w:rsidR="00EA3FA7" w:rsidRPr="00B36381">
        <w:rPr>
          <w:rFonts w:ascii="Times New Roman" w:hAnsi="Times New Roman" w:cs="Times New Roman"/>
          <w:sz w:val="24"/>
          <w:szCs w:val="24"/>
        </w:rPr>
        <w:t>Merkez</w:t>
      </w:r>
      <w:r w:rsidR="00EA3FA7">
        <w:rPr>
          <w:rFonts w:ascii="Times New Roman" w:hAnsi="Times New Roman" w:cs="Times New Roman"/>
          <w:sz w:val="24"/>
          <w:szCs w:val="24"/>
        </w:rPr>
        <w:t>i</w:t>
      </w:r>
      <w:r w:rsidR="00EA3FA7" w:rsidRPr="00B36381">
        <w:rPr>
          <w:rFonts w:ascii="Times New Roman" w:hAnsi="Times New Roman" w:cs="Times New Roman"/>
          <w:sz w:val="24"/>
          <w:szCs w:val="24"/>
        </w:rPr>
        <w:t xml:space="preserve"> Araştırma</w:t>
      </w:r>
      <w:r w:rsidR="00EA3FA7">
        <w:rPr>
          <w:rFonts w:ascii="Times New Roman" w:hAnsi="Times New Roman" w:cs="Times New Roman"/>
          <w:sz w:val="24"/>
          <w:szCs w:val="24"/>
        </w:rPr>
        <w:t xml:space="preserve"> ve Uygulama L</w:t>
      </w:r>
      <w:r w:rsidR="00336AD0">
        <w:rPr>
          <w:rFonts w:ascii="Times New Roman" w:hAnsi="Times New Roman" w:cs="Times New Roman"/>
          <w:sz w:val="24"/>
          <w:szCs w:val="24"/>
        </w:rPr>
        <w:t>aboratuvarlarına</w:t>
      </w:r>
      <w:r>
        <w:rPr>
          <w:rFonts w:ascii="Times New Roman" w:hAnsi="Times New Roman" w:cs="Times New Roman"/>
          <w:sz w:val="24"/>
          <w:szCs w:val="24"/>
        </w:rPr>
        <w:t xml:space="preserve"> giren herkes sorumludur.</w:t>
      </w:r>
      <w:r w:rsidR="00101661">
        <w:rPr>
          <w:rFonts w:ascii="Times New Roman" w:hAnsi="Times New Roman" w:cs="Times New Roman"/>
          <w:sz w:val="24"/>
          <w:szCs w:val="24"/>
        </w:rPr>
        <w:t xml:space="preserve"> </w:t>
      </w:r>
      <w:r w:rsidR="00EA3FA7">
        <w:rPr>
          <w:rFonts w:ascii="Times New Roman" w:hAnsi="Times New Roman" w:cs="Times New Roman"/>
          <w:sz w:val="24"/>
          <w:szCs w:val="24"/>
        </w:rPr>
        <w:t>AİÇÜ</w:t>
      </w:r>
      <w:r w:rsidR="00EA3FA7" w:rsidRPr="00963822">
        <w:rPr>
          <w:rFonts w:ascii="Times New Roman" w:hAnsi="Times New Roman" w:cs="Times New Roman"/>
          <w:sz w:val="24"/>
          <w:szCs w:val="24"/>
        </w:rPr>
        <w:t xml:space="preserve"> </w:t>
      </w:r>
      <w:r w:rsidR="00EA3FA7" w:rsidRPr="00B36381">
        <w:rPr>
          <w:rFonts w:ascii="Times New Roman" w:hAnsi="Times New Roman" w:cs="Times New Roman"/>
          <w:sz w:val="24"/>
          <w:szCs w:val="24"/>
        </w:rPr>
        <w:t>Merkez</w:t>
      </w:r>
      <w:r w:rsidR="00EA3FA7">
        <w:rPr>
          <w:rFonts w:ascii="Times New Roman" w:hAnsi="Times New Roman" w:cs="Times New Roman"/>
          <w:sz w:val="24"/>
          <w:szCs w:val="24"/>
        </w:rPr>
        <w:t>i</w:t>
      </w:r>
      <w:r w:rsidR="00EA3FA7" w:rsidRPr="00B36381">
        <w:rPr>
          <w:rFonts w:ascii="Times New Roman" w:hAnsi="Times New Roman" w:cs="Times New Roman"/>
          <w:sz w:val="24"/>
          <w:szCs w:val="24"/>
        </w:rPr>
        <w:t xml:space="preserve"> Araştırma</w:t>
      </w:r>
      <w:r w:rsidR="00EA3FA7">
        <w:rPr>
          <w:rFonts w:ascii="Times New Roman" w:hAnsi="Times New Roman" w:cs="Times New Roman"/>
          <w:sz w:val="24"/>
          <w:szCs w:val="24"/>
        </w:rPr>
        <w:t xml:space="preserve"> ve Uygulama Laboratuvarlarının </w:t>
      </w:r>
      <w:r w:rsidR="00D652C0">
        <w:rPr>
          <w:rFonts w:ascii="Times New Roman" w:hAnsi="Times New Roman" w:cs="Times New Roman"/>
          <w:sz w:val="24"/>
          <w:szCs w:val="24"/>
        </w:rPr>
        <w:t>olanakları</w:t>
      </w:r>
      <w:r w:rsidR="00EA3FA7">
        <w:rPr>
          <w:rFonts w:ascii="Times New Roman" w:hAnsi="Times New Roman" w:cs="Times New Roman"/>
          <w:sz w:val="24"/>
          <w:szCs w:val="24"/>
        </w:rPr>
        <w:t>nı</w:t>
      </w:r>
      <w:r w:rsidR="00101661" w:rsidRPr="00101661">
        <w:rPr>
          <w:rFonts w:ascii="Times New Roman" w:hAnsi="Times New Roman" w:cs="Times New Roman"/>
          <w:sz w:val="24"/>
          <w:szCs w:val="24"/>
        </w:rPr>
        <w:t xml:space="preserve"> kullanacak herkes, bu talimatta belirtilen hususlara, kullandığı her türlü makine, araç, cihaz ve malzemeyi mutlaka özel kullanma ve çalışma talimatına uygun olarak kullanmaktan, bu talimatta belirtilen hususlara aykırı göreceği durumları laboratuvar görevlisine bildirmekten sorumludur.</w:t>
      </w:r>
    </w:p>
    <w:p w14:paraId="0518FC60" w14:textId="7E7BE17E" w:rsidR="00F44777" w:rsidRPr="00F44777" w:rsidRDefault="00F44777" w:rsidP="00963822">
      <w:pPr>
        <w:ind w:left="360"/>
        <w:jc w:val="both"/>
        <w:rPr>
          <w:rFonts w:ascii="Times New Roman" w:hAnsi="Times New Roman" w:cs="Times New Roman"/>
          <w:b/>
          <w:color w:val="FF0000"/>
          <w:sz w:val="24"/>
          <w:szCs w:val="24"/>
        </w:rPr>
      </w:pPr>
      <w:r w:rsidRPr="00795F4B">
        <w:rPr>
          <w:rFonts w:ascii="Times New Roman" w:hAnsi="Times New Roman" w:cs="Times New Roman"/>
          <w:b/>
          <w:color w:val="5B9BD5" w:themeColor="accent1"/>
          <w:sz w:val="24"/>
          <w:szCs w:val="24"/>
        </w:rPr>
        <w:t>4-İLGİLİ DOKÜMAN VE KAYITLAR</w:t>
      </w:r>
    </w:p>
    <w:p w14:paraId="52F7449F" w14:textId="378C6E69" w:rsidR="00023CD9" w:rsidRDefault="00EA3FA7" w:rsidP="0025799B">
      <w:pPr>
        <w:ind w:left="360"/>
        <w:jc w:val="both"/>
        <w:rPr>
          <w:rFonts w:ascii="Times New Roman" w:hAnsi="Times New Roman" w:cs="Times New Roman"/>
          <w:sz w:val="24"/>
          <w:szCs w:val="24"/>
        </w:rPr>
      </w:pPr>
      <w:r w:rsidRPr="00795F4B">
        <w:rPr>
          <w:rFonts w:ascii="Times New Roman" w:hAnsi="Times New Roman" w:cs="Times New Roman"/>
          <w:sz w:val="24"/>
          <w:szCs w:val="24"/>
        </w:rPr>
        <w:t xml:space="preserve">AİÇÜ Merkezi Araştırma ve Uygulama Laboratuvarları </w:t>
      </w:r>
      <w:r w:rsidR="00244BA7" w:rsidRPr="00795F4B">
        <w:rPr>
          <w:rFonts w:ascii="Times New Roman" w:hAnsi="Times New Roman" w:cs="Times New Roman"/>
          <w:sz w:val="24"/>
          <w:szCs w:val="24"/>
        </w:rPr>
        <w:t xml:space="preserve">Kullanım </w:t>
      </w:r>
      <w:r w:rsidR="00D652C0" w:rsidRPr="00795F4B">
        <w:rPr>
          <w:rFonts w:ascii="Times New Roman" w:hAnsi="Times New Roman" w:cs="Times New Roman"/>
          <w:sz w:val="24"/>
          <w:szCs w:val="24"/>
        </w:rPr>
        <w:t xml:space="preserve">ve </w:t>
      </w:r>
      <w:r w:rsidR="00023CD9" w:rsidRPr="00795F4B">
        <w:rPr>
          <w:rFonts w:ascii="Times New Roman" w:hAnsi="Times New Roman" w:cs="Times New Roman"/>
          <w:sz w:val="24"/>
          <w:szCs w:val="24"/>
        </w:rPr>
        <w:t>Terk Etme Talimatı</w:t>
      </w:r>
      <w:r w:rsidR="00244BA7" w:rsidRPr="00795F4B">
        <w:rPr>
          <w:rFonts w:ascii="Times New Roman" w:hAnsi="Times New Roman" w:cs="Times New Roman"/>
          <w:sz w:val="24"/>
          <w:szCs w:val="24"/>
        </w:rPr>
        <w:t>.</w:t>
      </w:r>
    </w:p>
    <w:p w14:paraId="596880FE" w14:textId="23D0EC0D" w:rsidR="00023CD9" w:rsidRPr="00023CD9" w:rsidRDefault="00023CD9" w:rsidP="00963822">
      <w:pPr>
        <w:ind w:left="360"/>
        <w:jc w:val="both"/>
        <w:rPr>
          <w:rFonts w:ascii="Times New Roman" w:hAnsi="Times New Roman" w:cs="Times New Roman"/>
          <w:b/>
          <w:color w:val="FF0000"/>
          <w:sz w:val="24"/>
          <w:szCs w:val="24"/>
        </w:rPr>
      </w:pPr>
      <w:r w:rsidRPr="00795F4B">
        <w:rPr>
          <w:rFonts w:ascii="Times New Roman" w:hAnsi="Times New Roman" w:cs="Times New Roman"/>
          <w:b/>
          <w:color w:val="5B9BD5" w:themeColor="accent1"/>
          <w:sz w:val="24"/>
          <w:szCs w:val="24"/>
        </w:rPr>
        <w:t>5-UYGULAMA</w:t>
      </w:r>
    </w:p>
    <w:p w14:paraId="302EBE57" w14:textId="21AE49E8" w:rsidR="0025799B" w:rsidRDefault="0025799B" w:rsidP="0025799B">
      <w:pPr>
        <w:ind w:left="360"/>
        <w:jc w:val="both"/>
        <w:rPr>
          <w:rFonts w:ascii="Times New Roman" w:hAnsi="Times New Roman" w:cs="Times New Roman"/>
          <w:sz w:val="24"/>
          <w:szCs w:val="24"/>
        </w:rPr>
      </w:pPr>
      <w:r w:rsidRPr="0025799B">
        <w:rPr>
          <w:rFonts w:ascii="Times New Roman" w:hAnsi="Times New Roman" w:cs="Times New Roman"/>
          <w:sz w:val="24"/>
          <w:szCs w:val="24"/>
        </w:rPr>
        <w:t xml:space="preserve">Bu talimatın amacı, </w:t>
      </w:r>
      <w:r w:rsidR="00795F4B">
        <w:rPr>
          <w:rFonts w:ascii="Times New Roman" w:hAnsi="Times New Roman" w:cs="Times New Roman"/>
          <w:sz w:val="24"/>
          <w:szCs w:val="24"/>
        </w:rPr>
        <w:t xml:space="preserve">Ağrı İbrahim Çeçen Üniversitesi Merkezi Araştırma ve Uygulama Laboratuvarı </w:t>
      </w:r>
      <w:r w:rsidR="000F78DB">
        <w:rPr>
          <w:rFonts w:ascii="Times New Roman" w:hAnsi="Times New Roman" w:cs="Times New Roman"/>
          <w:sz w:val="24"/>
          <w:szCs w:val="24"/>
        </w:rPr>
        <w:t>içerisindeki</w:t>
      </w:r>
      <w:r w:rsidRPr="0025799B">
        <w:rPr>
          <w:rFonts w:ascii="Times New Roman" w:hAnsi="Times New Roman" w:cs="Times New Roman"/>
          <w:sz w:val="24"/>
          <w:szCs w:val="24"/>
        </w:rPr>
        <w:t xml:space="preserve"> İş Sağlığı ve Güvenliğinin teminini, kazaya sebebiyet vermeyecek çalışma düzenini, can ve mal emniyetini sağlamak amacıyla hazırlanmıştır.   </w:t>
      </w:r>
    </w:p>
    <w:p w14:paraId="1A7D312B" w14:textId="16579887" w:rsidR="0025799B" w:rsidRDefault="00795F4B" w:rsidP="0025799B">
      <w:pPr>
        <w:ind w:left="360"/>
        <w:jc w:val="both"/>
        <w:rPr>
          <w:rFonts w:ascii="Times New Roman" w:hAnsi="Times New Roman" w:cs="Times New Roman"/>
          <w:sz w:val="24"/>
          <w:szCs w:val="24"/>
        </w:rPr>
      </w:pPr>
      <w:r>
        <w:rPr>
          <w:rFonts w:ascii="Times New Roman" w:hAnsi="Times New Roman" w:cs="Times New Roman"/>
          <w:sz w:val="24"/>
          <w:szCs w:val="24"/>
        </w:rPr>
        <w:t xml:space="preserve">Merkezi Araştırma ve Uygulama </w:t>
      </w:r>
      <w:proofErr w:type="spellStart"/>
      <w:r>
        <w:rPr>
          <w:rFonts w:ascii="Times New Roman" w:hAnsi="Times New Roman" w:cs="Times New Roman"/>
          <w:sz w:val="24"/>
          <w:szCs w:val="24"/>
        </w:rPr>
        <w:t>Loboratuvarında</w:t>
      </w:r>
      <w:proofErr w:type="spellEnd"/>
      <w:r w:rsidR="0025799B" w:rsidRPr="0025799B">
        <w:rPr>
          <w:rFonts w:ascii="Times New Roman" w:hAnsi="Times New Roman" w:cs="Times New Roman"/>
          <w:sz w:val="24"/>
          <w:szCs w:val="24"/>
        </w:rPr>
        <w:t xml:space="preserve"> görevli </w:t>
      </w:r>
      <w:r w:rsidR="005E7594">
        <w:rPr>
          <w:rFonts w:ascii="Times New Roman" w:hAnsi="Times New Roman" w:cs="Times New Roman"/>
          <w:sz w:val="24"/>
          <w:szCs w:val="24"/>
        </w:rPr>
        <w:t>ve laboratuvar</w:t>
      </w:r>
      <w:r>
        <w:rPr>
          <w:rFonts w:ascii="Times New Roman" w:hAnsi="Times New Roman" w:cs="Times New Roman"/>
          <w:sz w:val="24"/>
          <w:szCs w:val="24"/>
        </w:rPr>
        <w:t>larda</w:t>
      </w:r>
      <w:r w:rsidR="005E7594">
        <w:rPr>
          <w:rFonts w:ascii="Times New Roman" w:hAnsi="Times New Roman" w:cs="Times New Roman"/>
          <w:sz w:val="24"/>
          <w:szCs w:val="24"/>
        </w:rPr>
        <w:t xml:space="preserve"> çalışan </w:t>
      </w:r>
      <w:r w:rsidR="0025799B" w:rsidRPr="0025799B">
        <w:rPr>
          <w:rFonts w:ascii="Times New Roman" w:hAnsi="Times New Roman" w:cs="Times New Roman"/>
          <w:sz w:val="24"/>
          <w:szCs w:val="24"/>
        </w:rPr>
        <w:t>tüm persone</w:t>
      </w:r>
      <w:r w:rsidR="005E7594">
        <w:rPr>
          <w:rFonts w:ascii="Times New Roman" w:hAnsi="Times New Roman" w:cs="Times New Roman"/>
          <w:sz w:val="24"/>
          <w:szCs w:val="24"/>
        </w:rPr>
        <w:t>l/ ö</w:t>
      </w:r>
      <w:r w:rsidR="0025799B" w:rsidRPr="0025799B">
        <w:rPr>
          <w:rFonts w:ascii="Times New Roman" w:hAnsi="Times New Roman" w:cs="Times New Roman"/>
          <w:sz w:val="24"/>
          <w:szCs w:val="24"/>
        </w:rPr>
        <w:t>ğrenci, bu talimatta belirtilen hususlara, kullandığı her türlü makine, araç, cihaz ve malzemeyi mutlaka üretici talimatlarına ve laboratuvar için belirlenmiş çalışma talimatına uygun olarak kullanmaktan, bu talimatta belirtilen hususlara aykırı göreceği durumları Hocasına/</w:t>
      </w:r>
      <w:r w:rsidR="005E7594">
        <w:rPr>
          <w:rFonts w:ascii="Times New Roman" w:hAnsi="Times New Roman" w:cs="Times New Roman"/>
          <w:sz w:val="24"/>
          <w:szCs w:val="24"/>
        </w:rPr>
        <w:t xml:space="preserve"> </w:t>
      </w:r>
      <w:r w:rsidR="0025799B" w:rsidRPr="0025799B">
        <w:rPr>
          <w:rFonts w:ascii="Times New Roman" w:hAnsi="Times New Roman" w:cs="Times New Roman"/>
          <w:sz w:val="24"/>
          <w:szCs w:val="24"/>
        </w:rPr>
        <w:t>Laboratuvar Sorumlusuna/</w:t>
      </w:r>
      <w:r w:rsidR="005E7594">
        <w:rPr>
          <w:rFonts w:ascii="Times New Roman" w:hAnsi="Times New Roman" w:cs="Times New Roman"/>
          <w:sz w:val="24"/>
          <w:szCs w:val="24"/>
        </w:rPr>
        <w:t xml:space="preserve"> Müdürü</w:t>
      </w:r>
      <w:r w:rsidR="0025799B" w:rsidRPr="0025799B">
        <w:rPr>
          <w:rFonts w:ascii="Times New Roman" w:hAnsi="Times New Roman" w:cs="Times New Roman"/>
          <w:sz w:val="24"/>
          <w:szCs w:val="24"/>
        </w:rPr>
        <w:t xml:space="preserve"> ve/veya yardımcılarına vb. üstlerine bildirmekten sorumludur.</w:t>
      </w:r>
    </w:p>
    <w:p w14:paraId="6B697ADE" w14:textId="7675D0BC" w:rsidR="00E052ED" w:rsidRDefault="0025799B" w:rsidP="00E052ED">
      <w:pPr>
        <w:ind w:left="360"/>
        <w:jc w:val="both"/>
        <w:rPr>
          <w:rFonts w:ascii="Times New Roman" w:hAnsi="Times New Roman" w:cs="Times New Roman"/>
          <w:sz w:val="24"/>
          <w:szCs w:val="24"/>
        </w:rPr>
      </w:pPr>
      <w:r w:rsidRPr="0025799B">
        <w:rPr>
          <w:rFonts w:ascii="Times New Roman" w:hAnsi="Times New Roman" w:cs="Times New Roman"/>
          <w:sz w:val="24"/>
          <w:szCs w:val="24"/>
        </w:rPr>
        <w:t>Üniversite veya</w:t>
      </w:r>
      <w:r w:rsidR="00795F4B">
        <w:rPr>
          <w:rFonts w:ascii="Times New Roman" w:hAnsi="Times New Roman" w:cs="Times New Roman"/>
          <w:sz w:val="24"/>
          <w:szCs w:val="24"/>
        </w:rPr>
        <w:t xml:space="preserve"> Merkezi Araştırma ve Uygulama Laboratuvarında</w:t>
      </w:r>
      <w:r w:rsidR="00795F4B" w:rsidRPr="0025799B">
        <w:rPr>
          <w:rFonts w:ascii="Times New Roman" w:hAnsi="Times New Roman" w:cs="Times New Roman"/>
          <w:sz w:val="24"/>
          <w:szCs w:val="24"/>
        </w:rPr>
        <w:t xml:space="preserve"> </w:t>
      </w:r>
      <w:r w:rsidRPr="0025799B">
        <w:rPr>
          <w:rFonts w:ascii="Times New Roman" w:hAnsi="Times New Roman" w:cs="Times New Roman"/>
          <w:sz w:val="24"/>
          <w:szCs w:val="24"/>
        </w:rPr>
        <w:t xml:space="preserve">iş güvenliği birimi tarafından ilan edilen/duyurulan kural ve talimatlar ile iş güvenliği ile ilgili yapılan sözlü veya yazılı uyarılara uyulmaması sonucunda meydana gelebilecek her türlü kaza halinde sorumluluk çalışanın/öğrencinin kendisine aittir. </w:t>
      </w:r>
    </w:p>
    <w:p w14:paraId="202A0AAF" w14:textId="07E895DF" w:rsidR="00BB5420" w:rsidRDefault="00BB5420" w:rsidP="00E052ED">
      <w:pPr>
        <w:ind w:left="360"/>
        <w:jc w:val="both"/>
        <w:rPr>
          <w:rFonts w:ascii="Times New Roman" w:hAnsi="Times New Roman" w:cs="Times New Roman"/>
          <w:sz w:val="24"/>
          <w:szCs w:val="24"/>
        </w:rPr>
      </w:pPr>
    </w:p>
    <w:p w14:paraId="5D51B14E" w14:textId="77777777" w:rsidR="00BB5420" w:rsidRDefault="00BB5420" w:rsidP="00E052ED">
      <w:pPr>
        <w:ind w:left="360"/>
        <w:jc w:val="both"/>
        <w:rPr>
          <w:rFonts w:ascii="Times New Roman" w:hAnsi="Times New Roman" w:cs="Times New Roman"/>
          <w:sz w:val="24"/>
          <w:szCs w:val="24"/>
        </w:rPr>
      </w:pPr>
    </w:p>
    <w:p w14:paraId="02520A5A" w14:textId="6929EED9" w:rsidR="0025799B" w:rsidRPr="00E052ED" w:rsidRDefault="0025799B" w:rsidP="00E052ED">
      <w:pPr>
        <w:ind w:left="360"/>
        <w:jc w:val="both"/>
        <w:rPr>
          <w:rFonts w:ascii="Times New Roman" w:hAnsi="Times New Roman" w:cs="Times New Roman"/>
          <w:sz w:val="24"/>
          <w:szCs w:val="24"/>
        </w:rPr>
      </w:pPr>
      <w:r w:rsidRPr="00795F4B">
        <w:rPr>
          <w:rFonts w:ascii="Times New Roman" w:hAnsi="Times New Roman" w:cs="Times New Roman"/>
          <w:b/>
          <w:color w:val="5B9BD5" w:themeColor="accent1"/>
          <w:sz w:val="24"/>
          <w:szCs w:val="24"/>
          <w:u w:val="single"/>
        </w:rPr>
        <w:t xml:space="preserve">İŞ SAĞLIĞI VE GÜVENLİĞİ </w:t>
      </w:r>
      <w:r w:rsidR="000F4344" w:rsidRPr="00795F4B">
        <w:rPr>
          <w:rFonts w:ascii="Times New Roman" w:hAnsi="Times New Roman" w:cs="Times New Roman"/>
          <w:b/>
          <w:color w:val="5B9BD5" w:themeColor="accent1"/>
          <w:sz w:val="24"/>
          <w:szCs w:val="24"/>
          <w:u w:val="single"/>
        </w:rPr>
        <w:t xml:space="preserve">İLE </w:t>
      </w:r>
      <w:r w:rsidRPr="00795F4B">
        <w:rPr>
          <w:rFonts w:ascii="Times New Roman" w:hAnsi="Times New Roman" w:cs="Times New Roman"/>
          <w:b/>
          <w:color w:val="5B9BD5" w:themeColor="accent1"/>
          <w:sz w:val="24"/>
          <w:szCs w:val="24"/>
          <w:u w:val="single"/>
        </w:rPr>
        <w:t>İLGİLİ GENEL KURALLAR:</w:t>
      </w:r>
    </w:p>
    <w:p w14:paraId="2063D65F"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 xml:space="preserve">İşyeri ilan tahtası veya panosuna, işyerinin muhtelif kısımlarına asılı bulunan veya asılacak olan, </w:t>
      </w:r>
      <w:proofErr w:type="gramStart"/>
      <w:r w:rsidRPr="0097647C">
        <w:rPr>
          <w:rFonts w:ascii="Times New Roman" w:hAnsi="Times New Roman" w:cs="Times New Roman"/>
        </w:rPr>
        <w:t>mail</w:t>
      </w:r>
      <w:proofErr w:type="gramEnd"/>
      <w:r w:rsidRPr="0097647C">
        <w:rPr>
          <w:rFonts w:ascii="Times New Roman" w:hAnsi="Times New Roman" w:cs="Times New Roman"/>
        </w:rPr>
        <w:t xml:space="preserve"> adresime gönderilen ve EBYS sisteminden gönderilen yazıları iş sağlığı ve güvenliği talimatı ve kurallarını okuyacağım.</w:t>
      </w:r>
    </w:p>
    <w:p w14:paraId="3123C36A"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İşyerinde iş sağlığı ve güvenliği konusunda alınmış bulunan tüm tedbirlere, yazılı talimatlara tam olarak uyacağım.</w:t>
      </w:r>
    </w:p>
    <w:p w14:paraId="440C8197" w14:textId="08A02134"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 xml:space="preserve">İşyeri sorumlu ve ilgilileri </w:t>
      </w:r>
      <w:r w:rsidR="00BB5420" w:rsidRPr="0097647C">
        <w:rPr>
          <w:rFonts w:ascii="Times New Roman" w:hAnsi="Times New Roman" w:cs="Times New Roman"/>
        </w:rPr>
        <w:t>tarafından, zaman</w:t>
      </w:r>
      <w:r w:rsidRPr="0097647C">
        <w:rPr>
          <w:rFonts w:ascii="Times New Roman" w:hAnsi="Times New Roman" w:cs="Times New Roman"/>
        </w:rPr>
        <w:t xml:space="preserve"> zaman tarafımıza bildirilecek yazılı ve sözlü kurallara uyacağım.</w:t>
      </w:r>
    </w:p>
    <w:p w14:paraId="2ED44DA8" w14:textId="617EF15C"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 xml:space="preserve">Şahsıma verilen görevi, tarif edildiği şekilde yapıp, kendi işimden başka bir işe </w:t>
      </w:r>
      <w:r w:rsidR="00BB5420" w:rsidRPr="0097647C">
        <w:rPr>
          <w:rFonts w:ascii="Times New Roman" w:hAnsi="Times New Roman" w:cs="Times New Roman"/>
        </w:rPr>
        <w:t>karışmayacağım, hocamın</w:t>
      </w:r>
      <w:r w:rsidRPr="0097647C">
        <w:rPr>
          <w:rFonts w:ascii="Times New Roman" w:hAnsi="Times New Roman" w:cs="Times New Roman"/>
        </w:rPr>
        <w:t>/amirimin verdiği talimatlara uyacağım. Kullanma yetkimin olmadığı cihazları kullanmayacağım, bana ait olmayan kurulmuş laboratuvar düzeneklerine dokunmayacağım, bana söylenmeyen işleri yapmayacağım.</w:t>
      </w:r>
    </w:p>
    <w:p w14:paraId="21B3EAAB" w14:textId="4F885388"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Uyarı (ikaz) levhalarının yerleri ilgili ve sorumluların haberi olmadan değiştirilmeyeceğim.</w:t>
      </w:r>
    </w:p>
    <w:p w14:paraId="0E3E6449" w14:textId="3B87F6FB"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İşin gereği olarak şahsıma verilen</w:t>
      </w:r>
      <w:r w:rsidR="00EE17B0" w:rsidRPr="0097647C">
        <w:rPr>
          <w:rFonts w:ascii="Times New Roman" w:hAnsi="Times New Roman" w:cs="Times New Roman"/>
        </w:rPr>
        <w:t xml:space="preserve"> </w:t>
      </w:r>
      <w:r w:rsidR="009B4D55" w:rsidRPr="0097647C">
        <w:rPr>
          <w:rFonts w:ascii="Times New Roman" w:hAnsi="Times New Roman" w:cs="Times New Roman"/>
        </w:rPr>
        <w:t>veya</w:t>
      </w:r>
      <w:r w:rsidR="00EE17B0" w:rsidRPr="0097647C">
        <w:rPr>
          <w:rFonts w:ascii="Times New Roman" w:hAnsi="Times New Roman" w:cs="Times New Roman"/>
        </w:rPr>
        <w:t xml:space="preserve"> kullanılması </w:t>
      </w:r>
      <w:r w:rsidR="009B4D55" w:rsidRPr="0097647C">
        <w:rPr>
          <w:rFonts w:ascii="Times New Roman" w:hAnsi="Times New Roman" w:cs="Times New Roman"/>
        </w:rPr>
        <w:t>zorunlu olan</w:t>
      </w:r>
      <w:r w:rsidRPr="0097647C">
        <w:rPr>
          <w:rFonts w:ascii="Times New Roman" w:hAnsi="Times New Roman" w:cs="Times New Roman"/>
        </w:rPr>
        <w:t xml:space="preserve"> kişisel </w:t>
      </w:r>
      <w:r w:rsidR="00BB5420" w:rsidRPr="0097647C">
        <w:rPr>
          <w:rFonts w:ascii="Times New Roman" w:hAnsi="Times New Roman" w:cs="Times New Roman"/>
        </w:rPr>
        <w:t xml:space="preserve">koruyucuları, </w:t>
      </w:r>
      <w:proofErr w:type="gramStart"/>
      <w:r w:rsidR="00BB5420" w:rsidRPr="0097647C">
        <w:rPr>
          <w:rFonts w:ascii="Times New Roman" w:hAnsi="Times New Roman" w:cs="Times New Roman"/>
        </w:rPr>
        <w:t>Örneğin</w:t>
      </w:r>
      <w:proofErr w:type="gramEnd"/>
      <w:r w:rsidRPr="0097647C">
        <w:rPr>
          <w:rFonts w:ascii="Times New Roman" w:hAnsi="Times New Roman" w:cs="Times New Roman"/>
        </w:rPr>
        <w:t xml:space="preserve">; </w:t>
      </w:r>
      <w:r w:rsidR="00EE17B0" w:rsidRPr="0097647C">
        <w:rPr>
          <w:rFonts w:ascii="Times New Roman" w:hAnsi="Times New Roman" w:cs="Times New Roman"/>
        </w:rPr>
        <w:t>g</w:t>
      </w:r>
      <w:r w:rsidRPr="0097647C">
        <w:rPr>
          <w:rFonts w:ascii="Times New Roman" w:hAnsi="Times New Roman" w:cs="Times New Roman"/>
        </w:rPr>
        <w:t>özlük, siperlik, maske, eldiven, önlük v.s.’</w:t>
      </w:r>
      <w:proofErr w:type="spellStart"/>
      <w:r w:rsidRPr="0097647C">
        <w:rPr>
          <w:rFonts w:ascii="Times New Roman" w:hAnsi="Times New Roman" w:cs="Times New Roman"/>
        </w:rPr>
        <w:t>yi</w:t>
      </w:r>
      <w:proofErr w:type="spellEnd"/>
      <w:r w:rsidRPr="0097647C">
        <w:rPr>
          <w:rFonts w:ascii="Times New Roman" w:hAnsi="Times New Roman" w:cs="Times New Roman"/>
        </w:rPr>
        <w:t xml:space="preserve"> kullanılan kimyasalların tehlikelerini dikkate alarak ve işin gereği süresince kullanacağım. İşimin gereği ve can güvenliğim için çok lüzumlu olan bu koruyucular</w:t>
      </w:r>
      <w:r w:rsidR="009B4D55" w:rsidRPr="0097647C">
        <w:rPr>
          <w:rFonts w:ascii="Times New Roman" w:hAnsi="Times New Roman" w:cs="Times New Roman"/>
        </w:rPr>
        <w:t xml:space="preserve"> olmadan</w:t>
      </w:r>
      <w:r w:rsidRPr="0097647C">
        <w:rPr>
          <w:rFonts w:ascii="Times New Roman" w:hAnsi="Times New Roman" w:cs="Times New Roman"/>
        </w:rPr>
        <w:t xml:space="preserve"> işbaşı yapmayacağım. Çalışacağım kimyasalların tehlikelerini ilgili kimyasalın </w:t>
      </w:r>
      <w:proofErr w:type="spellStart"/>
      <w:r w:rsidRPr="0097647C">
        <w:rPr>
          <w:rFonts w:ascii="Times New Roman" w:hAnsi="Times New Roman" w:cs="Times New Roman"/>
        </w:rPr>
        <w:t>SDS’inden</w:t>
      </w:r>
      <w:proofErr w:type="spellEnd"/>
      <w:r w:rsidRPr="0097647C">
        <w:rPr>
          <w:rFonts w:ascii="Times New Roman" w:hAnsi="Times New Roman" w:cs="Times New Roman"/>
        </w:rPr>
        <w:t xml:space="preserve"> öğrenmeden laboratuvarda çalışmaya başlamayacağım.</w:t>
      </w:r>
    </w:p>
    <w:p w14:paraId="0A9A06E9"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İşyerinde çalıştığım sürece sivri uçları veya keskin kenarları bulunan malzeme ve artıkları, gelişi güzel almayacağım ve ortalıkta bulundurmayacağım.</w:t>
      </w:r>
    </w:p>
    <w:p w14:paraId="5207C992"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 xml:space="preserve">Tüm ekipman/makineler sadece kullanımıyla ilgili teknik bilgi sahibi ve ekipmanın güvenli kullanımıyla ilgili talimatlarındaki maddelere haiz personel tarafından kullanılacaktır.  </w:t>
      </w:r>
    </w:p>
    <w:p w14:paraId="0FCCD755"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Girilmesi yasaklanan yerlere girmeyeceğim.</w:t>
      </w:r>
    </w:p>
    <w:p w14:paraId="406DA3EE" w14:textId="20E3C8A8"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İşyerinden izinsiz ayrılmayacağım. İşyerinde izin almadan özellikle laboratuvar ortamlarına misafir, hemşeri, akraba kabul etmeyeceğim.</w:t>
      </w:r>
    </w:p>
    <w:p w14:paraId="4936C950"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Vukua gelecek en ufak bir iş kazasını işyeri ilgili ve sorumlularına haber vereceğim.</w:t>
      </w:r>
    </w:p>
    <w:p w14:paraId="55D5D276"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Güvenli görmediğim hiçbir alanda çalışmayacağım ve çalışanları uyaracağım, işverene haber vereceğim.</w:t>
      </w:r>
    </w:p>
    <w:p w14:paraId="06F7CEE4"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Eksik malzeme ile kesinlikle çalışmayacağım.</w:t>
      </w:r>
    </w:p>
    <w:p w14:paraId="6BC8A205"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Sağlık problemimi işe başlamadan önce hocama/amirime bildireceğim.</w:t>
      </w:r>
    </w:p>
    <w:p w14:paraId="0AFC8591"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İşe giriş Sağlık kontrolünde İşyeri Hekimine yanlış beyan vermeyeceğim.</w:t>
      </w:r>
    </w:p>
    <w:p w14:paraId="149CC6F2"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Tehlikeli durum ve davranışlara girmeyeceğim.</w:t>
      </w:r>
    </w:p>
    <w:p w14:paraId="5D88FF63"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Yapılan işlerde önceden belirlenmiş ve yapılagelen emniyetli durumlar dışında yeni bir yöntem kullanmayacağım.</w:t>
      </w:r>
    </w:p>
    <w:p w14:paraId="6BBA721F"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Verilen tüm eğitimlerde anlatılan kurallara uyacağım.</w:t>
      </w:r>
    </w:p>
    <w:p w14:paraId="6AB90473"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Cihazların/Makinelerin muhafaza ve koruyucularını çıkarılmış halde kullanmayacağım.</w:t>
      </w:r>
    </w:p>
    <w:p w14:paraId="56EC8CEA" w14:textId="60CC83A9"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Cihazların/Makinelerin güvenlik sistemlerini (</w:t>
      </w:r>
      <w:proofErr w:type="spellStart"/>
      <w:r w:rsidRPr="0097647C">
        <w:rPr>
          <w:rFonts w:ascii="Times New Roman" w:hAnsi="Times New Roman" w:cs="Times New Roman"/>
        </w:rPr>
        <w:t>S</w:t>
      </w:r>
      <w:r w:rsidR="00251D1E" w:rsidRPr="0097647C">
        <w:rPr>
          <w:rFonts w:ascii="Times New Roman" w:hAnsi="Times New Roman" w:cs="Times New Roman"/>
        </w:rPr>
        <w:t>i</w:t>
      </w:r>
      <w:r w:rsidRPr="0097647C">
        <w:rPr>
          <w:rFonts w:ascii="Times New Roman" w:hAnsi="Times New Roman" w:cs="Times New Roman"/>
        </w:rPr>
        <w:t>viçler</w:t>
      </w:r>
      <w:proofErr w:type="spellEnd"/>
      <w:r w:rsidRPr="0097647C">
        <w:rPr>
          <w:rFonts w:ascii="Times New Roman" w:hAnsi="Times New Roman" w:cs="Times New Roman"/>
        </w:rPr>
        <w:t xml:space="preserve">, emniyet mandalları, acil durum butonları, çift el kumandaları, pedal koruyucuları, iğne koruyucuları vb.) iptal etmeyeceğim ve iptal edilmiş halde kullanmayacağım. </w:t>
      </w:r>
    </w:p>
    <w:p w14:paraId="4BE6BE61"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Yıpranmış ve arızalı malzemeleri kullanmayacağım ve derhal ilgili hocaya/amire durumu bildireceğim.</w:t>
      </w:r>
    </w:p>
    <w:p w14:paraId="6E22731D"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Cihaz/Makine durdurulmadan temizlik ve ayarlama yapmayacağım. Bakım ve tamir gerekiyorsa ilgili birime bilgi vereceğim, kendim yapmaya kalkmayacağım.</w:t>
      </w:r>
    </w:p>
    <w:p w14:paraId="3AA7249C"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Basınç altındaki cihaz/makinelerde tamir, bakım, temizlik ve ayarlama yapmaya kalkmayacağım.</w:t>
      </w:r>
    </w:p>
    <w:p w14:paraId="39343EED"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Asılı yüklerin ve yük asansörleri altında durmayacağım.</w:t>
      </w:r>
    </w:p>
    <w:p w14:paraId="245EE42A"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Buhar kaçağı olan veya zararlı toz, gaz, duman ve asit bulunan mekânlara girmeyeceğim.</w:t>
      </w:r>
    </w:p>
    <w:p w14:paraId="6763DF78"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Tank veya depo içi gibi dar ve tehlikeli yerlere tedbirsiz ve izin almadan girmeyeceğim.</w:t>
      </w:r>
    </w:p>
    <w:p w14:paraId="7D80F1FB"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Yasaklanmış diğer yerlere girmeyeceğim.</w:t>
      </w:r>
    </w:p>
    <w:p w14:paraId="56D01FE5"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lastRenderedPageBreak/>
        <w:t>Aşırı yükleme yapmayacağım.</w:t>
      </w:r>
    </w:p>
    <w:p w14:paraId="09647BD2"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Tek başıma 25 kg’dan fazla yük taşımayacağım. Mümkünse yardım talep edeceğim.</w:t>
      </w:r>
    </w:p>
    <w:p w14:paraId="6EEEE2C8"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25 kg’dan fazla yükleri araçsız olarak taşımayacağım.</w:t>
      </w:r>
    </w:p>
    <w:p w14:paraId="5D7EF509"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Yükü kaldırırken veya indirirken ağırlığı bel yerine dizlere vereceğim.</w:t>
      </w:r>
    </w:p>
    <w:p w14:paraId="6A8B4723"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Depolama ve istifi devrilecek şekilde yapmayacağım.</w:t>
      </w:r>
    </w:p>
    <w:p w14:paraId="7C3506FE"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Depolama ve istifi yangın dolapları, elektrik panoları önüne acil çıkış yolları üzerine gelecek şekilde yapmayacağım.</w:t>
      </w:r>
    </w:p>
    <w:p w14:paraId="195A3317"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3 metreden daha yüksek istif yapmayacağım.</w:t>
      </w:r>
    </w:p>
    <w:p w14:paraId="3466B3BA"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Tehlikeli ve birbiriyle tepkimeye girebilecek kimyasalları yan yana istiflemeyeceğim.</w:t>
      </w:r>
    </w:p>
    <w:p w14:paraId="6309AD27"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Amirlerimin izni olmadan başka işlere karışmayacağım.</w:t>
      </w:r>
    </w:p>
    <w:p w14:paraId="05448F0F"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Şakalaşma, itişip-kakışma, iddia üzerine kendimi ve başkalarını tehlikeye atmayacağım.</w:t>
      </w:r>
    </w:p>
    <w:p w14:paraId="3230D66A"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Çalışma arkadaşlarımı dikkatini dağıtacak şekilde meşgul etmeyeceğim.</w:t>
      </w:r>
    </w:p>
    <w:p w14:paraId="169E818B"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Yerlere kaygan malzeme dökmeyeceğim ve döküleni temizleyeceğim.</w:t>
      </w:r>
    </w:p>
    <w:p w14:paraId="59DC6D96"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Yorgun, hasta ve uykusuz olarak çalışmayacağım ve hocama/amirime haber vereceğim.</w:t>
      </w:r>
    </w:p>
    <w:p w14:paraId="78650741"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Merdiven yerine varil, çekiç yerine tuğla gibi uyduruk malzeme kullanmayacağım.</w:t>
      </w:r>
    </w:p>
    <w:p w14:paraId="56D43ACE"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Paydos saatlerinde veya dinlenme zamanlarında, öğle yemek ve çay saatlerinde Araçların veya iş makinelerinin altında ve düşme riski bulunan mekânlarda dinlenmeyeceğim. Dinlenme için hazırlanmış güvenli mekanlarda mola kullanacağım.</w:t>
      </w:r>
    </w:p>
    <w:p w14:paraId="26E0C3C9"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İki kişinin yapacağı işi tek başıma yapmayacağım.</w:t>
      </w:r>
    </w:p>
    <w:p w14:paraId="17C3AC6C"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Her türlü arızayı öncelikle yetkili ve sorumlusuna bildireceğim.</w:t>
      </w:r>
    </w:p>
    <w:p w14:paraId="48BA59C4"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Çalıştığım cihazı/makinemi çalışır vaziyette terk etmeyeceğim.</w:t>
      </w:r>
    </w:p>
    <w:p w14:paraId="30128653"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Yürürken önüme bakacağım.</w:t>
      </w:r>
    </w:p>
    <w:p w14:paraId="51B7FAFD"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Kayış-kasnak, zincir-dişli, mil-volan gibi hareketli bölgelere katiyen elimi sokmayacağım.</w:t>
      </w:r>
    </w:p>
    <w:p w14:paraId="1A2497C6"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 xml:space="preserve">Cihaz/Makinelerin testere, bıçak gibi keskin kısımlarına makine çalışırken dokunmayacağım. </w:t>
      </w:r>
    </w:p>
    <w:p w14:paraId="08DF54EF"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Elektrik arızasına kesinlikle karışmayacağım-müdahale etmeyeceğim, yetkili elektrikçiye haber vereceğim.</w:t>
      </w:r>
    </w:p>
    <w:p w14:paraId="7ACA0BAB"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İzolesi sıyrılmış kabloları kullanmayacağım, bu tür izolasyon arızalarını anında ilgili birime bildireceğim.</w:t>
      </w:r>
    </w:p>
    <w:p w14:paraId="342E9DD3"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Fişi olmayan çıplak uçlu iletkenleri prize sokmayacağım.</w:t>
      </w:r>
    </w:p>
    <w:p w14:paraId="7B69877B" w14:textId="77777777"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Panoların önüne tehlike halinde erişilmeyi engelleyecek malzeme istiflemeyeceğim, önündeki paspası yerinden kaldırmayacağım.</w:t>
      </w:r>
    </w:p>
    <w:p w14:paraId="1A7F861A" w14:textId="4DA3B5C1" w:rsidR="0025799B" w:rsidRPr="0097647C" w:rsidRDefault="0025799B" w:rsidP="0025799B">
      <w:pPr>
        <w:numPr>
          <w:ilvl w:val="0"/>
          <w:numId w:val="13"/>
        </w:numPr>
        <w:spacing w:after="0" w:line="240" w:lineRule="auto"/>
        <w:jc w:val="both"/>
        <w:rPr>
          <w:rFonts w:ascii="Times New Roman" w:hAnsi="Times New Roman" w:cs="Times New Roman"/>
        </w:rPr>
      </w:pPr>
      <w:r w:rsidRPr="0097647C">
        <w:rPr>
          <w:rFonts w:ascii="Times New Roman" w:hAnsi="Times New Roman" w:cs="Times New Roman"/>
        </w:rPr>
        <w:t xml:space="preserve">Seyyar aydınlatma lambalarında küçük gerilim (24-42 </w:t>
      </w:r>
      <w:r w:rsidR="00A712A0">
        <w:rPr>
          <w:rFonts w:ascii="Times New Roman" w:hAnsi="Times New Roman" w:cs="Times New Roman"/>
        </w:rPr>
        <w:t>V</w:t>
      </w:r>
      <w:r w:rsidRPr="0097647C">
        <w:rPr>
          <w:rFonts w:ascii="Times New Roman" w:hAnsi="Times New Roman" w:cs="Times New Roman"/>
        </w:rPr>
        <w:t>) kullanacağım. (</w:t>
      </w:r>
      <w:r w:rsidR="00BB5420" w:rsidRPr="0097647C">
        <w:rPr>
          <w:rFonts w:ascii="Times New Roman" w:hAnsi="Times New Roman" w:cs="Times New Roman"/>
        </w:rPr>
        <w:t>Bunların</w:t>
      </w:r>
      <w:r w:rsidRPr="0097647C">
        <w:rPr>
          <w:rFonts w:ascii="Times New Roman" w:hAnsi="Times New Roman" w:cs="Times New Roman"/>
        </w:rPr>
        <w:t xml:space="preserve"> cam glop ve tel kafesli koruyucusu bulunacak, sapı izoleli olacaktır.)</w:t>
      </w:r>
    </w:p>
    <w:p w14:paraId="29485635"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 xml:space="preserve">Solvent vb. parlayıcı ve kolay yanıcı maddelerin bulunduğu yerlerde elektrikli el aletleri vb. </w:t>
      </w:r>
      <w:proofErr w:type="spellStart"/>
      <w:r w:rsidRPr="00A712A0">
        <w:rPr>
          <w:rFonts w:ascii="Times New Roman" w:hAnsi="Times New Roman" w:cs="Times New Roman"/>
        </w:rPr>
        <w:t>exproof</w:t>
      </w:r>
      <w:proofErr w:type="spellEnd"/>
      <w:r w:rsidRPr="00A712A0">
        <w:rPr>
          <w:rFonts w:ascii="Times New Roman" w:hAnsi="Times New Roman" w:cs="Times New Roman"/>
        </w:rPr>
        <w:t xml:space="preserve"> olmayan cihaz/makineleri kullanmayacağım. </w:t>
      </w:r>
    </w:p>
    <w:p w14:paraId="57200306"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Elektrik panolarının kapağını açık bırakmayacağım, yetkili değilsem panoda işlem yapmayacağım.</w:t>
      </w:r>
    </w:p>
    <w:p w14:paraId="0220D9DF"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Her ne surette olursa olsun, elektrik panolarına su sıkmayacağım veya ıslak elle panoda işlem yapmayacağım.</w:t>
      </w:r>
    </w:p>
    <w:p w14:paraId="4152E793"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Elektrikli el aletlerini kullanmadan önce mutlaka kontrol edeceğim, topraklaması arızalı, sapının izolesi sıyrılmış, döner ve hareketli kısımlarında muhafaza olmayan el aletlerini kullanmayacağım.</w:t>
      </w:r>
    </w:p>
    <w:p w14:paraId="248AC8A6"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Vinç veya yük asansörüne binmeyeceğim.</w:t>
      </w:r>
    </w:p>
    <w:p w14:paraId="7B405567" w14:textId="0A5849AC"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 xml:space="preserve">Kapısı kapanmadan asansörü hareket ettirmeyeceğim. </w:t>
      </w:r>
      <w:proofErr w:type="spellStart"/>
      <w:r w:rsidRPr="00A712A0">
        <w:rPr>
          <w:rFonts w:ascii="Times New Roman" w:hAnsi="Times New Roman" w:cs="Times New Roman"/>
        </w:rPr>
        <w:t>Max</w:t>
      </w:r>
      <w:proofErr w:type="spellEnd"/>
      <w:r w:rsidRPr="00A712A0">
        <w:rPr>
          <w:rFonts w:ascii="Times New Roman" w:hAnsi="Times New Roman" w:cs="Times New Roman"/>
        </w:rPr>
        <w:t xml:space="preserve">. </w:t>
      </w:r>
      <w:proofErr w:type="gramStart"/>
      <w:r w:rsidR="00BB5420" w:rsidRPr="00A712A0">
        <w:rPr>
          <w:rFonts w:ascii="Times New Roman" w:hAnsi="Times New Roman" w:cs="Times New Roman"/>
        </w:rPr>
        <w:t>yükten</w:t>
      </w:r>
      <w:proofErr w:type="gramEnd"/>
      <w:r w:rsidRPr="00A712A0">
        <w:rPr>
          <w:rFonts w:ascii="Times New Roman" w:hAnsi="Times New Roman" w:cs="Times New Roman"/>
        </w:rPr>
        <w:t xml:space="preserve"> fazlasını yüklemeyeceğim.</w:t>
      </w:r>
    </w:p>
    <w:p w14:paraId="6E194D19"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İşyerinde koşmayacağım.</w:t>
      </w:r>
    </w:p>
    <w:p w14:paraId="5BAF9B83"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Belirlenen alanlar dışında işyerinde sigara içmeyeceğim.</w:t>
      </w:r>
    </w:p>
    <w:p w14:paraId="7AEDCBED"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Yerlerin kaygan olabileceğini göz önüne alarak uygun şekilde ve yavaş hareket edeceğim.</w:t>
      </w:r>
    </w:p>
    <w:p w14:paraId="0FB52D0D"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Gelen misafirleri şirket içinde yalnız dolaşmamasını temin edeceğim.</w:t>
      </w:r>
    </w:p>
    <w:p w14:paraId="348DF935" w14:textId="77777777" w:rsidR="0025799B" w:rsidRPr="00A712A0" w:rsidRDefault="0025799B" w:rsidP="0025799B">
      <w:pPr>
        <w:numPr>
          <w:ilvl w:val="0"/>
          <w:numId w:val="13"/>
        </w:numPr>
        <w:spacing w:after="0" w:line="240" w:lineRule="auto"/>
        <w:jc w:val="both"/>
        <w:rPr>
          <w:rFonts w:ascii="Times New Roman" w:hAnsi="Times New Roman" w:cs="Times New Roman"/>
        </w:rPr>
      </w:pPr>
      <w:r w:rsidRPr="00A712A0">
        <w:rPr>
          <w:rFonts w:ascii="Times New Roman" w:hAnsi="Times New Roman" w:cs="Times New Roman"/>
        </w:rPr>
        <w:t>Her ne nedenle olursa olsun acil durum siren sesini duyduğumda olduğum yeri tahliye edip Acil Durum Toplanma Bölgesine gideceğim.</w:t>
      </w:r>
    </w:p>
    <w:p w14:paraId="459E238C" w14:textId="77777777" w:rsidR="0025799B" w:rsidRPr="004C1E08" w:rsidRDefault="0025799B" w:rsidP="0025799B">
      <w:pPr>
        <w:numPr>
          <w:ilvl w:val="0"/>
          <w:numId w:val="13"/>
        </w:numPr>
        <w:spacing w:after="0" w:line="240" w:lineRule="auto"/>
        <w:jc w:val="both"/>
        <w:rPr>
          <w:rFonts w:ascii="Times New Roman" w:hAnsi="Times New Roman"/>
        </w:rPr>
      </w:pPr>
      <w:r>
        <w:rPr>
          <w:rFonts w:ascii="Times New Roman" w:hAnsi="Times New Roman"/>
        </w:rPr>
        <w:lastRenderedPageBreak/>
        <w:t>Yangın söndürücülerin yerlerini ve nasıl kullanıldığını öğreneceğim, Acil Durumlarda gideceğim Toplanma Bölgesinin yerini öğreneceğim.</w:t>
      </w:r>
    </w:p>
    <w:p w14:paraId="5EC67BAA" w14:textId="77777777" w:rsidR="0025799B" w:rsidRDefault="0025799B" w:rsidP="0025799B">
      <w:pPr>
        <w:numPr>
          <w:ilvl w:val="12"/>
          <w:numId w:val="0"/>
        </w:numPr>
        <w:jc w:val="both"/>
        <w:rPr>
          <w:rFonts w:ascii="Times New Roman" w:hAnsi="Times New Roman"/>
          <w:b/>
          <w:u w:val="single"/>
        </w:rPr>
      </w:pPr>
    </w:p>
    <w:p w14:paraId="7F82FF5F" w14:textId="77777777" w:rsidR="0025799B" w:rsidRPr="00A712A0" w:rsidRDefault="0025799B" w:rsidP="0025799B">
      <w:pPr>
        <w:numPr>
          <w:ilvl w:val="12"/>
          <w:numId w:val="0"/>
        </w:numPr>
        <w:jc w:val="both"/>
        <w:rPr>
          <w:rFonts w:ascii="Times New Roman" w:hAnsi="Times New Roman" w:cs="Times New Roman"/>
          <w:b/>
          <w:u w:val="single"/>
        </w:rPr>
      </w:pPr>
      <w:r w:rsidRPr="00795F4B">
        <w:rPr>
          <w:rFonts w:ascii="Times New Roman" w:hAnsi="Times New Roman" w:cs="Times New Roman"/>
          <w:b/>
          <w:color w:val="FF0000"/>
          <w:highlight w:val="black"/>
          <w:u w:val="single"/>
        </w:rPr>
        <w:t>YANGIN İLE İLGİLİ KURALLAR:</w:t>
      </w:r>
    </w:p>
    <w:p w14:paraId="5F8BDED0" w14:textId="77777777" w:rsidR="0025799B" w:rsidRPr="00A712A0" w:rsidRDefault="0025799B" w:rsidP="0025799B">
      <w:pPr>
        <w:numPr>
          <w:ilvl w:val="0"/>
          <w:numId w:val="14"/>
        </w:numPr>
        <w:spacing w:after="0" w:line="240" w:lineRule="auto"/>
        <w:jc w:val="both"/>
        <w:rPr>
          <w:rFonts w:ascii="Times New Roman" w:hAnsi="Times New Roman" w:cs="Times New Roman"/>
        </w:rPr>
      </w:pPr>
      <w:r w:rsidRPr="00A712A0">
        <w:rPr>
          <w:rFonts w:ascii="Times New Roman" w:hAnsi="Times New Roman" w:cs="Times New Roman"/>
        </w:rPr>
        <w:t>Acil durumlar ve yangın ile ilgili işyerinde duyurulmuş olan tüm kurallara uyun.</w:t>
      </w:r>
    </w:p>
    <w:p w14:paraId="13EFC2C8" w14:textId="1EA26924" w:rsidR="0025799B" w:rsidRPr="00A712A0" w:rsidRDefault="0025799B" w:rsidP="0025799B">
      <w:pPr>
        <w:numPr>
          <w:ilvl w:val="0"/>
          <w:numId w:val="14"/>
        </w:numPr>
        <w:spacing w:after="0" w:line="240" w:lineRule="auto"/>
        <w:jc w:val="both"/>
        <w:rPr>
          <w:rFonts w:ascii="Times New Roman" w:hAnsi="Times New Roman" w:cs="Times New Roman"/>
        </w:rPr>
      </w:pPr>
      <w:r w:rsidRPr="00A712A0">
        <w:rPr>
          <w:rFonts w:ascii="Times New Roman" w:hAnsi="Times New Roman" w:cs="Times New Roman"/>
        </w:rPr>
        <w:t xml:space="preserve">Sigara içilmesi yasaklanan </w:t>
      </w:r>
      <w:r w:rsidR="00BB5420" w:rsidRPr="00A712A0">
        <w:rPr>
          <w:rFonts w:ascii="Times New Roman" w:hAnsi="Times New Roman" w:cs="Times New Roman"/>
        </w:rPr>
        <w:t>yerlerde, sigara</w:t>
      </w:r>
      <w:r w:rsidRPr="00A712A0">
        <w:rPr>
          <w:rFonts w:ascii="Times New Roman" w:hAnsi="Times New Roman" w:cs="Times New Roman"/>
        </w:rPr>
        <w:t xml:space="preserve"> </w:t>
      </w:r>
      <w:r w:rsidR="00BB5420" w:rsidRPr="00A712A0">
        <w:rPr>
          <w:rFonts w:ascii="Times New Roman" w:hAnsi="Times New Roman" w:cs="Times New Roman"/>
        </w:rPr>
        <w:t>içmeyiniz, ateş</w:t>
      </w:r>
      <w:r w:rsidRPr="00A712A0">
        <w:rPr>
          <w:rFonts w:ascii="Times New Roman" w:hAnsi="Times New Roman" w:cs="Times New Roman"/>
        </w:rPr>
        <w:t xml:space="preserve"> yakmayın, açık alevli cihaz kullanmayın, kaynak yapmayın.</w:t>
      </w:r>
    </w:p>
    <w:p w14:paraId="701037BD" w14:textId="77777777" w:rsidR="0025799B" w:rsidRPr="00A712A0" w:rsidRDefault="0025799B" w:rsidP="0025799B">
      <w:pPr>
        <w:numPr>
          <w:ilvl w:val="0"/>
          <w:numId w:val="14"/>
        </w:numPr>
        <w:spacing w:after="0" w:line="240" w:lineRule="auto"/>
        <w:jc w:val="both"/>
        <w:rPr>
          <w:rFonts w:ascii="Times New Roman" w:hAnsi="Times New Roman" w:cs="Times New Roman"/>
        </w:rPr>
      </w:pPr>
      <w:r w:rsidRPr="00A712A0">
        <w:rPr>
          <w:rFonts w:ascii="Times New Roman" w:hAnsi="Times New Roman" w:cs="Times New Roman"/>
        </w:rPr>
        <w:t>İşyerinde vukua gelen en küçük bir yangın derhal sorumlu ve ilgililerine haber verin veya verdirin.</w:t>
      </w:r>
    </w:p>
    <w:p w14:paraId="393739A2" w14:textId="40A1EA32" w:rsidR="0025799B" w:rsidRPr="00A712A0" w:rsidRDefault="00BB5420" w:rsidP="0025799B">
      <w:pPr>
        <w:numPr>
          <w:ilvl w:val="0"/>
          <w:numId w:val="14"/>
        </w:numPr>
        <w:spacing w:after="0" w:line="240" w:lineRule="auto"/>
        <w:jc w:val="both"/>
        <w:rPr>
          <w:rFonts w:ascii="Times New Roman" w:hAnsi="Times New Roman" w:cs="Times New Roman"/>
        </w:rPr>
      </w:pPr>
      <w:r w:rsidRPr="00A712A0">
        <w:rPr>
          <w:rFonts w:ascii="Times New Roman" w:hAnsi="Times New Roman" w:cs="Times New Roman"/>
        </w:rPr>
        <w:t>Yağ, akaryakıt, boya</w:t>
      </w:r>
      <w:r w:rsidR="0025799B" w:rsidRPr="00A712A0">
        <w:rPr>
          <w:rFonts w:ascii="Times New Roman" w:hAnsi="Times New Roman" w:cs="Times New Roman"/>
        </w:rPr>
        <w:t xml:space="preserve"> veya organik tozlar gibi parlayıcı maddelerin yangınlarında ve alçak gerilim elektrik tesislerindeki yangınlarda su kullanmayın.</w:t>
      </w:r>
    </w:p>
    <w:p w14:paraId="16AACBF4" w14:textId="627A489F" w:rsidR="0025799B" w:rsidRPr="00A712A0" w:rsidRDefault="0025799B" w:rsidP="0025799B">
      <w:pPr>
        <w:numPr>
          <w:ilvl w:val="0"/>
          <w:numId w:val="14"/>
        </w:numPr>
        <w:spacing w:after="0" w:line="240" w:lineRule="auto"/>
        <w:jc w:val="both"/>
        <w:rPr>
          <w:rFonts w:ascii="Times New Roman" w:hAnsi="Times New Roman" w:cs="Times New Roman"/>
        </w:rPr>
      </w:pPr>
      <w:r w:rsidRPr="00A712A0">
        <w:rPr>
          <w:rFonts w:ascii="Times New Roman" w:hAnsi="Times New Roman" w:cs="Times New Roman"/>
        </w:rPr>
        <w:t xml:space="preserve">Parlayıcı </w:t>
      </w:r>
      <w:r w:rsidR="00BB5420" w:rsidRPr="00A712A0">
        <w:rPr>
          <w:rFonts w:ascii="Times New Roman" w:hAnsi="Times New Roman" w:cs="Times New Roman"/>
        </w:rPr>
        <w:t>sıvılar, yağlar</w:t>
      </w:r>
      <w:r w:rsidRPr="00A712A0">
        <w:rPr>
          <w:rFonts w:ascii="Times New Roman" w:hAnsi="Times New Roman" w:cs="Times New Roman"/>
        </w:rPr>
        <w:t xml:space="preserve"> veya boyalardan doğacak yangınlarda, içinde köpük, karbon </w:t>
      </w:r>
      <w:r w:rsidR="00BB5420" w:rsidRPr="00A712A0">
        <w:rPr>
          <w:rFonts w:ascii="Times New Roman" w:hAnsi="Times New Roman" w:cs="Times New Roman"/>
        </w:rPr>
        <w:t>tetraklorür, karbon</w:t>
      </w:r>
      <w:r w:rsidRPr="00A712A0">
        <w:rPr>
          <w:rFonts w:ascii="Times New Roman" w:hAnsi="Times New Roman" w:cs="Times New Roman"/>
        </w:rPr>
        <w:t xml:space="preserve"> dioksit ve bikarbonat tozu veya diğer etkili madenler bulunan yangın söndürme cihazlarını kullanın.</w:t>
      </w:r>
    </w:p>
    <w:p w14:paraId="315F09C9" w14:textId="379271D7" w:rsidR="0025799B" w:rsidRPr="00A712A0" w:rsidRDefault="0025799B" w:rsidP="0025799B">
      <w:pPr>
        <w:numPr>
          <w:ilvl w:val="0"/>
          <w:numId w:val="14"/>
        </w:numPr>
        <w:spacing w:after="0" w:line="240" w:lineRule="auto"/>
        <w:jc w:val="both"/>
        <w:rPr>
          <w:rFonts w:ascii="Times New Roman" w:hAnsi="Times New Roman" w:cs="Times New Roman"/>
        </w:rPr>
      </w:pPr>
      <w:r w:rsidRPr="00A712A0">
        <w:rPr>
          <w:rFonts w:ascii="Times New Roman" w:hAnsi="Times New Roman" w:cs="Times New Roman"/>
        </w:rPr>
        <w:t xml:space="preserve">Gerilim altındaki elektrik tesis ve cihazlarında çıkan yangınlarda, içinde köpük, karbon </w:t>
      </w:r>
      <w:proofErr w:type="spellStart"/>
      <w:r w:rsidR="00BB5420" w:rsidRPr="00A712A0">
        <w:rPr>
          <w:rFonts w:ascii="Times New Roman" w:hAnsi="Times New Roman" w:cs="Times New Roman"/>
        </w:rPr>
        <w:t>dioksitli</w:t>
      </w:r>
      <w:proofErr w:type="spellEnd"/>
      <w:r w:rsidR="00BB5420" w:rsidRPr="00A712A0">
        <w:rPr>
          <w:rFonts w:ascii="Times New Roman" w:hAnsi="Times New Roman" w:cs="Times New Roman"/>
        </w:rPr>
        <w:t>, bikarbonat</w:t>
      </w:r>
      <w:r w:rsidRPr="00A712A0">
        <w:rPr>
          <w:rFonts w:ascii="Times New Roman" w:hAnsi="Times New Roman" w:cs="Times New Roman"/>
        </w:rPr>
        <w:t xml:space="preserve"> tozlu veya benzeri etkili diğer tiplerde yangın söndürme cihazı kullanın.</w:t>
      </w:r>
    </w:p>
    <w:p w14:paraId="26073C10" w14:textId="77777777" w:rsidR="0025799B" w:rsidRPr="00A712A0" w:rsidRDefault="0025799B" w:rsidP="0025799B">
      <w:pPr>
        <w:numPr>
          <w:ilvl w:val="0"/>
          <w:numId w:val="14"/>
        </w:numPr>
        <w:spacing w:after="0" w:line="240" w:lineRule="auto"/>
        <w:jc w:val="both"/>
        <w:rPr>
          <w:rFonts w:ascii="Times New Roman" w:hAnsi="Times New Roman" w:cs="Times New Roman"/>
        </w:rPr>
      </w:pPr>
      <w:r w:rsidRPr="00A712A0">
        <w:rPr>
          <w:rFonts w:ascii="Times New Roman" w:hAnsi="Times New Roman" w:cs="Times New Roman"/>
        </w:rPr>
        <w:t>Elektrik yangınlarına kesinlikle su veya sıvı yangın söndürücü ile müdahale etmeyin.</w:t>
      </w:r>
    </w:p>
    <w:p w14:paraId="7E97F5B2" w14:textId="77777777" w:rsidR="0025799B" w:rsidRPr="00B60CB0" w:rsidRDefault="0025799B" w:rsidP="0025799B">
      <w:pPr>
        <w:numPr>
          <w:ilvl w:val="12"/>
          <w:numId w:val="0"/>
        </w:numPr>
        <w:jc w:val="both"/>
        <w:rPr>
          <w:rFonts w:ascii="Times New Roman" w:hAnsi="Times New Roman"/>
          <w:b/>
          <w:u w:val="single"/>
        </w:rPr>
      </w:pPr>
    </w:p>
    <w:p w14:paraId="26B99D3C" w14:textId="77777777" w:rsidR="0025799B" w:rsidRPr="00795F4B" w:rsidRDefault="0025799B" w:rsidP="0025799B">
      <w:pPr>
        <w:numPr>
          <w:ilvl w:val="12"/>
          <w:numId w:val="0"/>
        </w:numPr>
        <w:jc w:val="both"/>
        <w:rPr>
          <w:rFonts w:ascii="Times New Roman" w:hAnsi="Times New Roman" w:cs="Times New Roman"/>
          <w:color w:val="FFC000"/>
          <w:u w:val="single"/>
        </w:rPr>
      </w:pPr>
      <w:r w:rsidRPr="00795F4B">
        <w:rPr>
          <w:rFonts w:ascii="Times New Roman" w:hAnsi="Times New Roman" w:cs="Times New Roman"/>
          <w:color w:val="FFFF00"/>
          <w:highlight w:val="black"/>
          <w:u w:val="single"/>
        </w:rPr>
        <w:t>ELEKTRİK İLE İLGİLİ KURALLAR:</w:t>
      </w:r>
    </w:p>
    <w:p w14:paraId="39D1CC1B" w14:textId="77777777" w:rsidR="0025799B" w:rsidRPr="00A712A0" w:rsidRDefault="0025799B" w:rsidP="0025799B">
      <w:pPr>
        <w:numPr>
          <w:ilvl w:val="0"/>
          <w:numId w:val="15"/>
        </w:numPr>
        <w:spacing w:after="0" w:line="240" w:lineRule="auto"/>
        <w:jc w:val="both"/>
        <w:rPr>
          <w:rFonts w:ascii="Times New Roman" w:hAnsi="Times New Roman" w:cs="Times New Roman"/>
        </w:rPr>
      </w:pPr>
      <w:r w:rsidRPr="00A712A0">
        <w:rPr>
          <w:rFonts w:ascii="Times New Roman" w:hAnsi="Times New Roman" w:cs="Times New Roman"/>
        </w:rPr>
        <w:t xml:space="preserve">Elektrik ile ilgili arızaları elektrikçiye veya elektrik servisine veyahut amirinize haber verin.  </w:t>
      </w:r>
    </w:p>
    <w:p w14:paraId="40900252" w14:textId="77777777" w:rsidR="0025799B" w:rsidRPr="00A712A0" w:rsidRDefault="0025799B" w:rsidP="0025799B">
      <w:pPr>
        <w:numPr>
          <w:ilvl w:val="0"/>
          <w:numId w:val="15"/>
        </w:numPr>
        <w:spacing w:after="0" w:line="240" w:lineRule="auto"/>
        <w:jc w:val="both"/>
        <w:rPr>
          <w:rFonts w:ascii="Times New Roman" w:hAnsi="Times New Roman" w:cs="Times New Roman"/>
        </w:rPr>
      </w:pPr>
      <w:r w:rsidRPr="00A712A0">
        <w:rPr>
          <w:rFonts w:ascii="Times New Roman" w:hAnsi="Times New Roman" w:cs="Times New Roman"/>
        </w:rPr>
        <w:t>Sorumlu ve ehliyetli elektrikçiden başkası elektrik işi ile ilgili olarak uğraşamaz. Yasak ve tehlikelidir.</w:t>
      </w:r>
    </w:p>
    <w:p w14:paraId="6FB5EDCF" w14:textId="77777777" w:rsidR="0025799B" w:rsidRPr="00A712A0" w:rsidRDefault="0025799B" w:rsidP="0025799B">
      <w:pPr>
        <w:numPr>
          <w:ilvl w:val="0"/>
          <w:numId w:val="15"/>
        </w:numPr>
        <w:spacing w:after="0" w:line="240" w:lineRule="auto"/>
        <w:jc w:val="both"/>
        <w:rPr>
          <w:rFonts w:ascii="Times New Roman" w:hAnsi="Times New Roman" w:cs="Times New Roman"/>
        </w:rPr>
      </w:pPr>
      <w:r w:rsidRPr="00A712A0">
        <w:rPr>
          <w:rFonts w:ascii="Times New Roman" w:hAnsi="Times New Roman" w:cs="Times New Roman"/>
        </w:rPr>
        <w:t>Pano veya tabloya müdahale edilmesi için pano üzerine hiçbir şey koymayın.</w:t>
      </w:r>
    </w:p>
    <w:p w14:paraId="31711F3A" w14:textId="77777777" w:rsidR="0025799B" w:rsidRPr="00A712A0" w:rsidRDefault="0025799B" w:rsidP="0025799B">
      <w:pPr>
        <w:numPr>
          <w:ilvl w:val="0"/>
          <w:numId w:val="15"/>
        </w:numPr>
        <w:spacing w:after="0" w:line="240" w:lineRule="auto"/>
        <w:jc w:val="both"/>
        <w:rPr>
          <w:rFonts w:ascii="Times New Roman" w:hAnsi="Times New Roman" w:cs="Times New Roman"/>
        </w:rPr>
      </w:pPr>
      <w:r w:rsidRPr="00A712A0">
        <w:rPr>
          <w:rFonts w:ascii="Times New Roman" w:hAnsi="Times New Roman" w:cs="Times New Roman"/>
        </w:rPr>
        <w:t>Pano veya çevresine su dökmek, su sıkmak kati surette yasaktır.</w:t>
      </w:r>
    </w:p>
    <w:p w14:paraId="5BC7C5D1" w14:textId="76799DC5" w:rsidR="0025799B" w:rsidRPr="00A712A0" w:rsidRDefault="0025799B" w:rsidP="0025799B">
      <w:pPr>
        <w:numPr>
          <w:ilvl w:val="0"/>
          <w:numId w:val="15"/>
        </w:numPr>
        <w:spacing w:after="0" w:line="240" w:lineRule="auto"/>
        <w:jc w:val="both"/>
        <w:rPr>
          <w:rFonts w:ascii="Times New Roman" w:hAnsi="Times New Roman" w:cs="Times New Roman"/>
        </w:rPr>
      </w:pPr>
      <w:r w:rsidRPr="00A712A0">
        <w:rPr>
          <w:rFonts w:ascii="Times New Roman" w:hAnsi="Times New Roman" w:cs="Times New Roman"/>
        </w:rPr>
        <w:t xml:space="preserve">İşyerinin muhtelif kısımlarında </w:t>
      </w:r>
      <w:r w:rsidR="00BB5420" w:rsidRPr="00A712A0">
        <w:rPr>
          <w:rFonts w:ascii="Times New Roman" w:hAnsi="Times New Roman" w:cs="Times New Roman"/>
        </w:rPr>
        <w:t>bulunan enerji nakil</w:t>
      </w:r>
      <w:r w:rsidRPr="00A712A0">
        <w:rPr>
          <w:rFonts w:ascii="Times New Roman" w:hAnsi="Times New Roman" w:cs="Times New Roman"/>
        </w:rPr>
        <w:t xml:space="preserve"> hattına herhangi bir nedenle yaklaşmayı</w:t>
      </w:r>
      <w:r w:rsidR="00BB5420" w:rsidRPr="00A712A0">
        <w:rPr>
          <w:rFonts w:ascii="Times New Roman" w:hAnsi="Times New Roman" w:cs="Times New Roman"/>
        </w:rPr>
        <w:t>n</w:t>
      </w:r>
      <w:r w:rsidRPr="00A712A0">
        <w:rPr>
          <w:rFonts w:ascii="Times New Roman" w:hAnsi="Times New Roman" w:cs="Times New Roman"/>
        </w:rPr>
        <w:t xml:space="preserve"> ve dokunmayın. Ayrıca bu hatlara </w:t>
      </w:r>
      <w:r w:rsidR="00BB5420" w:rsidRPr="00A712A0">
        <w:rPr>
          <w:rFonts w:ascii="Times New Roman" w:hAnsi="Times New Roman" w:cs="Times New Roman"/>
        </w:rPr>
        <w:t>demir, boru</w:t>
      </w:r>
      <w:r w:rsidRPr="00A712A0">
        <w:rPr>
          <w:rFonts w:ascii="Times New Roman" w:hAnsi="Times New Roman" w:cs="Times New Roman"/>
        </w:rPr>
        <w:t xml:space="preserve"> ve buna benzer malzemeleri yaklaştırmayın ve dokundurmayın. Ölüm tehlikesi vardır.</w:t>
      </w:r>
    </w:p>
    <w:p w14:paraId="19FCC349" w14:textId="6BB7CE4C" w:rsidR="0025799B" w:rsidRPr="00A712A0" w:rsidRDefault="00BB5420" w:rsidP="0025799B">
      <w:pPr>
        <w:numPr>
          <w:ilvl w:val="0"/>
          <w:numId w:val="15"/>
        </w:numPr>
        <w:spacing w:after="0" w:line="240" w:lineRule="auto"/>
        <w:jc w:val="both"/>
        <w:rPr>
          <w:rFonts w:ascii="Times New Roman" w:hAnsi="Times New Roman" w:cs="Times New Roman"/>
        </w:rPr>
      </w:pPr>
      <w:r w:rsidRPr="00A712A0">
        <w:rPr>
          <w:rFonts w:ascii="Times New Roman" w:hAnsi="Times New Roman" w:cs="Times New Roman"/>
        </w:rPr>
        <w:t>Hat, motor, sigorta</w:t>
      </w:r>
      <w:r w:rsidR="0025799B" w:rsidRPr="00A712A0">
        <w:rPr>
          <w:rFonts w:ascii="Times New Roman" w:hAnsi="Times New Roman" w:cs="Times New Roman"/>
        </w:rPr>
        <w:t xml:space="preserve"> </w:t>
      </w:r>
      <w:r w:rsidRPr="00A712A0">
        <w:rPr>
          <w:rFonts w:ascii="Times New Roman" w:hAnsi="Times New Roman" w:cs="Times New Roman"/>
        </w:rPr>
        <w:t>ve diğer bütün</w:t>
      </w:r>
      <w:r w:rsidR="0025799B" w:rsidRPr="00A712A0">
        <w:rPr>
          <w:rFonts w:ascii="Times New Roman" w:hAnsi="Times New Roman" w:cs="Times New Roman"/>
        </w:rPr>
        <w:t xml:space="preserve"> elektrik tesis ve </w:t>
      </w:r>
      <w:r w:rsidRPr="00A712A0">
        <w:rPr>
          <w:rFonts w:ascii="Times New Roman" w:hAnsi="Times New Roman" w:cs="Times New Roman"/>
        </w:rPr>
        <w:t>tesisatlarında tehlike mevcuttur</w:t>
      </w:r>
      <w:r w:rsidR="0025799B" w:rsidRPr="00A712A0">
        <w:rPr>
          <w:rFonts w:ascii="Times New Roman" w:hAnsi="Times New Roman" w:cs="Times New Roman"/>
        </w:rPr>
        <w:t xml:space="preserve">. </w:t>
      </w:r>
      <w:r w:rsidRPr="00A712A0">
        <w:rPr>
          <w:rFonts w:ascii="Times New Roman" w:hAnsi="Times New Roman" w:cs="Times New Roman"/>
        </w:rPr>
        <w:t>Bu gibi yerlerde yapılacak işlemler</w:t>
      </w:r>
      <w:r w:rsidR="0025799B" w:rsidRPr="00A712A0">
        <w:rPr>
          <w:rFonts w:ascii="Times New Roman" w:hAnsi="Times New Roman" w:cs="Times New Roman"/>
        </w:rPr>
        <w:t xml:space="preserve">; </w:t>
      </w:r>
      <w:r w:rsidRPr="00A712A0">
        <w:rPr>
          <w:rFonts w:ascii="Times New Roman" w:hAnsi="Times New Roman" w:cs="Times New Roman"/>
        </w:rPr>
        <w:t>örneğin,</w:t>
      </w:r>
      <w:r w:rsidR="0025799B" w:rsidRPr="00A712A0">
        <w:rPr>
          <w:rFonts w:ascii="Times New Roman" w:hAnsi="Times New Roman" w:cs="Times New Roman"/>
        </w:rPr>
        <w:t xml:space="preserve"> Sigorta bu şosonu değişmesi </w:t>
      </w:r>
      <w:proofErr w:type="spellStart"/>
      <w:r w:rsidR="0025799B" w:rsidRPr="00A712A0">
        <w:rPr>
          <w:rFonts w:ascii="Times New Roman" w:hAnsi="Times New Roman" w:cs="Times New Roman"/>
        </w:rPr>
        <w:t>v.s</w:t>
      </w:r>
      <w:proofErr w:type="spellEnd"/>
      <w:r w:rsidR="0025799B" w:rsidRPr="00A712A0">
        <w:rPr>
          <w:rFonts w:ascii="Times New Roman" w:hAnsi="Times New Roman" w:cs="Times New Roman"/>
        </w:rPr>
        <w:t xml:space="preserve">. </w:t>
      </w:r>
      <w:r w:rsidRPr="00A712A0">
        <w:rPr>
          <w:rFonts w:ascii="Times New Roman" w:hAnsi="Times New Roman" w:cs="Times New Roman"/>
        </w:rPr>
        <w:t>Ancak sorumlu</w:t>
      </w:r>
      <w:r w:rsidR="0025799B" w:rsidRPr="00A712A0">
        <w:rPr>
          <w:rFonts w:ascii="Times New Roman" w:hAnsi="Times New Roman" w:cs="Times New Roman"/>
        </w:rPr>
        <w:t xml:space="preserve"> ve salahiyetli kişiler tarafından gerilim   olmadığı zaman yapılacaktır.</w:t>
      </w:r>
    </w:p>
    <w:p w14:paraId="10DC91A0" w14:textId="40D8AC69" w:rsidR="0025799B" w:rsidRPr="00A712A0" w:rsidRDefault="0025799B" w:rsidP="0025799B">
      <w:pPr>
        <w:numPr>
          <w:ilvl w:val="0"/>
          <w:numId w:val="15"/>
        </w:numPr>
        <w:spacing w:after="0" w:line="240" w:lineRule="auto"/>
        <w:jc w:val="both"/>
        <w:rPr>
          <w:rFonts w:ascii="Times New Roman" w:hAnsi="Times New Roman" w:cs="Times New Roman"/>
        </w:rPr>
      </w:pPr>
      <w:r w:rsidRPr="00A712A0">
        <w:rPr>
          <w:rFonts w:ascii="Times New Roman" w:hAnsi="Times New Roman" w:cs="Times New Roman"/>
        </w:rPr>
        <w:t xml:space="preserve">Elektrik tesisatını, aydınlatma ve kuvvet tesislerini ancak sorumlu ve ehliyetli elektrikçi yapabilir. Bakım, </w:t>
      </w:r>
      <w:r w:rsidR="00BB5420" w:rsidRPr="00A712A0">
        <w:rPr>
          <w:rFonts w:ascii="Times New Roman" w:hAnsi="Times New Roman" w:cs="Times New Roman"/>
        </w:rPr>
        <w:t>onarım, lamba</w:t>
      </w:r>
      <w:r w:rsidRPr="00A712A0">
        <w:rPr>
          <w:rFonts w:ascii="Times New Roman" w:hAnsi="Times New Roman" w:cs="Times New Roman"/>
        </w:rPr>
        <w:t xml:space="preserve"> takılması veya değiştirilmesi, şalter ancak sorumlu ve ehliyetli elektrikçi tarafından yapılabilir. Yetkisiz kimseler kati surette bu işlerle uğraşamazlar.</w:t>
      </w:r>
    </w:p>
    <w:p w14:paraId="78CB7340" w14:textId="77777777" w:rsidR="0025799B" w:rsidRDefault="0025799B" w:rsidP="0025799B">
      <w:pPr>
        <w:numPr>
          <w:ilvl w:val="0"/>
          <w:numId w:val="15"/>
        </w:numPr>
        <w:spacing w:after="0" w:line="240" w:lineRule="auto"/>
        <w:jc w:val="both"/>
        <w:rPr>
          <w:rFonts w:ascii="Times New Roman" w:hAnsi="Times New Roman" w:cs="Times New Roman"/>
        </w:rPr>
      </w:pPr>
      <w:r w:rsidRPr="00A712A0">
        <w:rPr>
          <w:rFonts w:ascii="Times New Roman" w:hAnsi="Times New Roman" w:cs="Times New Roman"/>
        </w:rPr>
        <w:t>Sorumlu kişiler tarafından kontrol edilmeyen topraklamayı kullanmayın. Topraklamaya dokunmayın.</w:t>
      </w:r>
    </w:p>
    <w:p w14:paraId="0927E7E5" w14:textId="77777777" w:rsidR="00167661" w:rsidRDefault="00167661" w:rsidP="00167661">
      <w:pPr>
        <w:spacing w:after="0" w:line="240" w:lineRule="auto"/>
        <w:jc w:val="both"/>
        <w:rPr>
          <w:rFonts w:ascii="Times New Roman" w:hAnsi="Times New Roman" w:cs="Times New Roman"/>
        </w:rPr>
      </w:pPr>
    </w:p>
    <w:p w14:paraId="73453537" w14:textId="77777777" w:rsidR="00167661" w:rsidRDefault="00167661" w:rsidP="00167661">
      <w:pPr>
        <w:spacing w:after="0" w:line="240" w:lineRule="auto"/>
        <w:jc w:val="both"/>
        <w:rPr>
          <w:rFonts w:ascii="Times New Roman" w:hAnsi="Times New Roman" w:cs="Times New Roman"/>
        </w:rPr>
      </w:pPr>
    </w:p>
    <w:p w14:paraId="3B57B857" w14:textId="77777777" w:rsidR="00167661" w:rsidRDefault="00167661" w:rsidP="00167661">
      <w:pPr>
        <w:spacing w:after="0" w:line="240" w:lineRule="auto"/>
        <w:jc w:val="both"/>
        <w:rPr>
          <w:rFonts w:ascii="Times New Roman" w:hAnsi="Times New Roman" w:cs="Times New Roman"/>
        </w:rPr>
      </w:pPr>
    </w:p>
    <w:p w14:paraId="6BF20CF9" w14:textId="77777777" w:rsidR="00167661" w:rsidRDefault="00167661" w:rsidP="00167661">
      <w:pPr>
        <w:spacing w:after="0" w:line="240" w:lineRule="auto"/>
        <w:jc w:val="both"/>
        <w:rPr>
          <w:rFonts w:ascii="Times New Roman" w:hAnsi="Times New Roman" w:cs="Times New Roman"/>
        </w:rPr>
      </w:pPr>
    </w:p>
    <w:p w14:paraId="5C3780F0" w14:textId="77777777" w:rsidR="00167661" w:rsidRDefault="00167661" w:rsidP="00167661">
      <w:pPr>
        <w:spacing w:after="0" w:line="240" w:lineRule="auto"/>
        <w:jc w:val="both"/>
        <w:rPr>
          <w:rFonts w:ascii="Times New Roman" w:hAnsi="Times New Roman" w:cs="Times New Roman"/>
        </w:rPr>
      </w:pPr>
    </w:p>
    <w:p w14:paraId="1B33F31B" w14:textId="77777777" w:rsidR="00167661" w:rsidRDefault="00167661" w:rsidP="00167661">
      <w:pPr>
        <w:spacing w:after="0" w:line="240" w:lineRule="auto"/>
        <w:jc w:val="both"/>
        <w:rPr>
          <w:rFonts w:ascii="Times New Roman" w:hAnsi="Times New Roman" w:cs="Times New Roman"/>
        </w:rPr>
      </w:pPr>
    </w:p>
    <w:p w14:paraId="72D42C5E" w14:textId="77777777" w:rsidR="00167661" w:rsidRDefault="00167661" w:rsidP="00167661">
      <w:pPr>
        <w:spacing w:after="0" w:line="240" w:lineRule="auto"/>
        <w:jc w:val="both"/>
        <w:rPr>
          <w:rFonts w:ascii="Times New Roman" w:hAnsi="Times New Roman" w:cs="Times New Roman"/>
        </w:rPr>
      </w:pPr>
    </w:p>
    <w:p w14:paraId="15DE2B58" w14:textId="77777777" w:rsidR="00167661" w:rsidRPr="00A712A0" w:rsidRDefault="00167661" w:rsidP="00167661">
      <w:pPr>
        <w:spacing w:after="0" w:line="240" w:lineRule="auto"/>
        <w:jc w:val="both"/>
        <w:rPr>
          <w:rFonts w:ascii="Times New Roman" w:hAnsi="Times New Roman" w:cs="Times New Roman"/>
        </w:rPr>
      </w:pPr>
    </w:p>
    <w:p w14:paraId="30114D12" w14:textId="77777777" w:rsidR="0025799B" w:rsidRDefault="0025799B" w:rsidP="0025799B">
      <w:pPr>
        <w:spacing w:after="0" w:line="240" w:lineRule="auto"/>
        <w:ind w:left="644"/>
        <w:jc w:val="both"/>
        <w:rPr>
          <w:rFonts w:ascii="Times New Roman" w:hAnsi="Times New Roman"/>
        </w:rPr>
      </w:pPr>
    </w:p>
    <w:p w14:paraId="13A9DEC1" w14:textId="77777777" w:rsidR="00195453" w:rsidRDefault="00195453" w:rsidP="0025799B">
      <w:pPr>
        <w:spacing w:after="0" w:line="240" w:lineRule="auto"/>
        <w:ind w:left="284"/>
        <w:jc w:val="both"/>
        <w:rPr>
          <w:rFonts w:cstheme="minorHAnsi"/>
          <w:b/>
          <w:color w:val="5B9BD5" w:themeColor="accent1"/>
          <w:sz w:val="24"/>
          <w:szCs w:val="24"/>
        </w:rPr>
      </w:pPr>
    </w:p>
    <w:p w14:paraId="214FACF8" w14:textId="77777777" w:rsidR="00195453" w:rsidRDefault="00195453" w:rsidP="0025799B">
      <w:pPr>
        <w:spacing w:after="0" w:line="240" w:lineRule="auto"/>
        <w:ind w:left="284"/>
        <w:jc w:val="both"/>
        <w:rPr>
          <w:rFonts w:cstheme="minorHAnsi"/>
          <w:b/>
          <w:color w:val="5B9BD5" w:themeColor="accent1"/>
          <w:sz w:val="24"/>
          <w:szCs w:val="24"/>
        </w:rPr>
      </w:pPr>
    </w:p>
    <w:p w14:paraId="22C677E5" w14:textId="76D3401E" w:rsidR="0025799B" w:rsidRPr="00795F4B" w:rsidRDefault="0025799B" w:rsidP="0025799B">
      <w:pPr>
        <w:spacing w:after="0" w:line="240" w:lineRule="auto"/>
        <w:ind w:left="284"/>
        <w:jc w:val="both"/>
        <w:rPr>
          <w:rFonts w:cstheme="minorHAnsi"/>
          <w:b/>
          <w:color w:val="5B9BD5" w:themeColor="accent1"/>
          <w:sz w:val="24"/>
          <w:szCs w:val="24"/>
        </w:rPr>
      </w:pPr>
      <w:r w:rsidRPr="00795F4B">
        <w:rPr>
          <w:rFonts w:cstheme="minorHAnsi"/>
          <w:b/>
          <w:color w:val="5B9BD5" w:themeColor="accent1"/>
          <w:sz w:val="24"/>
          <w:szCs w:val="24"/>
        </w:rPr>
        <w:lastRenderedPageBreak/>
        <w:t>LABORATUVARLAR İLE İLGİLİ KURALLAR:</w:t>
      </w:r>
    </w:p>
    <w:p w14:paraId="32F24331" w14:textId="77777777" w:rsidR="0025799B" w:rsidRPr="00FD4A4F" w:rsidRDefault="0025799B" w:rsidP="0025799B">
      <w:pPr>
        <w:spacing w:after="0" w:line="240" w:lineRule="auto"/>
        <w:ind w:left="284"/>
        <w:jc w:val="both"/>
        <w:rPr>
          <w:rFonts w:cstheme="minorHAnsi"/>
          <w:b/>
        </w:rPr>
      </w:pPr>
    </w:p>
    <w:p w14:paraId="7B63839B" w14:textId="77777777" w:rsidR="00A712A0" w:rsidRDefault="0025799B" w:rsidP="00A712A0">
      <w:pPr>
        <w:pStyle w:val="ListeParagraf"/>
        <w:numPr>
          <w:ilvl w:val="0"/>
          <w:numId w:val="16"/>
        </w:numPr>
        <w:ind w:left="709"/>
        <w:jc w:val="both"/>
        <w:rPr>
          <w:rFonts w:ascii="Times New Roman" w:hAnsi="Times New Roman"/>
        </w:rPr>
      </w:pPr>
      <w:r w:rsidRPr="00A712A0">
        <w:rPr>
          <w:rFonts w:ascii="Times New Roman" w:hAnsi="Times New Roman"/>
        </w:rPr>
        <w:t>Kimyasal maddelerin SDS Bilgi Kartını okumadan çalışmaya başlanmamalıdır.</w:t>
      </w:r>
    </w:p>
    <w:p w14:paraId="0A1257E9" w14:textId="77777777" w:rsidR="00A712A0" w:rsidRDefault="0025799B" w:rsidP="00A712A0">
      <w:pPr>
        <w:pStyle w:val="ListeParagraf"/>
        <w:numPr>
          <w:ilvl w:val="0"/>
          <w:numId w:val="16"/>
        </w:numPr>
        <w:ind w:left="709"/>
        <w:jc w:val="both"/>
        <w:rPr>
          <w:rFonts w:ascii="Times New Roman" w:hAnsi="Times New Roman"/>
        </w:rPr>
      </w:pPr>
      <w:r w:rsidRPr="00A712A0">
        <w:rPr>
          <w:rFonts w:ascii="Times New Roman" w:hAnsi="Times New Roman"/>
        </w:rPr>
        <w:t>Daha az zararlı bir kimyasal madde ile değişim sağlanabilmesi durumunda sağlığa ve çevreye zarar verebilecek madde ile çalışılmamalıdır.</w:t>
      </w:r>
    </w:p>
    <w:p w14:paraId="566BE160" w14:textId="77777777" w:rsidR="00A712A0" w:rsidRDefault="0025799B" w:rsidP="00A712A0">
      <w:pPr>
        <w:pStyle w:val="ListeParagraf"/>
        <w:numPr>
          <w:ilvl w:val="0"/>
          <w:numId w:val="16"/>
        </w:numPr>
        <w:ind w:left="709"/>
        <w:jc w:val="both"/>
        <w:rPr>
          <w:rFonts w:ascii="Times New Roman" w:hAnsi="Times New Roman"/>
        </w:rPr>
      </w:pPr>
      <w:r w:rsidRPr="00A712A0">
        <w:rPr>
          <w:rFonts w:ascii="Times New Roman" w:hAnsi="Times New Roman"/>
        </w:rPr>
        <w:t>Cihazların kullanım kılavuzunu okumadan cihaz çalıştırılmamalıdır.</w:t>
      </w:r>
    </w:p>
    <w:p w14:paraId="0D79958A" w14:textId="77777777" w:rsidR="004C5118" w:rsidRDefault="0025799B" w:rsidP="004C5118">
      <w:pPr>
        <w:pStyle w:val="ListeParagraf"/>
        <w:numPr>
          <w:ilvl w:val="0"/>
          <w:numId w:val="16"/>
        </w:numPr>
        <w:ind w:left="709"/>
        <w:jc w:val="both"/>
        <w:rPr>
          <w:rFonts w:ascii="Times New Roman" w:hAnsi="Times New Roman"/>
        </w:rPr>
      </w:pPr>
      <w:r w:rsidRPr="00A712A0">
        <w:rPr>
          <w:rFonts w:ascii="Times New Roman" w:hAnsi="Times New Roman"/>
        </w:rPr>
        <w:t>Herhangi bir laboratuvara yetki yokken ve sorumlusu yokken girilmemelidir.</w:t>
      </w:r>
    </w:p>
    <w:p w14:paraId="36CFFFD1" w14:textId="77777777" w:rsidR="004C5118" w:rsidRDefault="0025799B" w:rsidP="004C5118">
      <w:pPr>
        <w:pStyle w:val="ListeParagraf"/>
        <w:numPr>
          <w:ilvl w:val="0"/>
          <w:numId w:val="16"/>
        </w:numPr>
        <w:ind w:left="709"/>
        <w:jc w:val="both"/>
        <w:rPr>
          <w:rFonts w:ascii="Times New Roman" w:hAnsi="Times New Roman"/>
        </w:rPr>
      </w:pPr>
      <w:r w:rsidRPr="004C5118">
        <w:rPr>
          <w:rFonts w:ascii="Times New Roman" w:hAnsi="Times New Roman"/>
        </w:rPr>
        <w:t>Yapılacak deneyin yapılışını okumadan deneye başlanmamalıdır. Sağlık ve İş güvenliği açısından gerekli tedbir alınmadan çalışmaya başlanmamalıdır.</w:t>
      </w:r>
    </w:p>
    <w:p w14:paraId="1679FB73" w14:textId="77777777" w:rsidR="004C5118" w:rsidRDefault="0025799B" w:rsidP="004C5118">
      <w:pPr>
        <w:pStyle w:val="ListeParagraf"/>
        <w:numPr>
          <w:ilvl w:val="0"/>
          <w:numId w:val="16"/>
        </w:numPr>
        <w:ind w:left="709"/>
        <w:jc w:val="both"/>
        <w:rPr>
          <w:rFonts w:ascii="Times New Roman" w:hAnsi="Times New Roman"/>
        </w:rPr>
      </w:pPr>
      <w:r w:rsidRPr="004C5118">
        <w:rPr>
          <w:rFonts w:ascii="Times New Roman" w:hAnsi="Times New Roman"/>
        </w:rPr>
        <w:t>Yapacağı çalışmaya uygun verilmiş olan kişisel koruyucu donanımları kullanılmalı ve çalışma bitene kadar hiçbir sebeple kişisel koruyucu donanım çıkartılmamalıdır.</w:t>
      </w:r>
    </w:p>
    <w:p w14:paraId="32D5B9B6" w14:textId="77777777" w:rsidR="004C5118" w:rsidRDefault="0025799B" w:rsidP="004C5118">
      <w:pPr>
        <w:pStyle w:val="ListeParagraf"/>
        <w:numPr>
          <w:ilvl w:val="0"/>
          <w:numId w:val="16"/>
        </w:numPr>
        <w:ind w:left="709"/>
        <w:jc w:val="both"/>
        <w:rPr>
          <w:rFonts w:ascii="Times New Roman" w:hAnsi="Times New Roman"/>
        </w:rPr>
      </w:pPr>
      <w:r w:rsidRPr="004C5118">
        <w:rPr>
          <w:rFonts w:ascii="Times New Roman" w:hAnsi="Times New Roman"/>
        </w:rPr>
        <w:t>Çeker ocağı kullanırken kapağı kapalı tutulmalıdır, kafamız çeker ocağın içine sokulmamalıdır.</w:t>
      </w:r>
    </w:p>
    <w:p w14:paraId="3A5716D2" w14:textId="77777777" w:rsidR="004C5118" w:rsidRDefault="0025799B" w:rsidP="004C5118">
      <w:pPr>
        <w:pStyle w:val="ListeParagraf"/>
        <w:numPr>
          <w:ilvl w:val="0"/>
          <w:numId w:val="16"/>
        </w:numPr>
        <w:ind w:left="709"/>
        <w:jc w:val="both"/>
        <w:rPr>
          <w:rFonts w:ascii="Times New Roman" w:hAnsi="Times New Roman"/>
        </w:rPr>
      </w:pPr>
      <w:r w:rsidRPr="004C5118">
        <w:rPr>
          <w:rFonts w:ascii="Times New Roman" w:hAnsi="Times New Roman"/>
        </w:rPr>
        <w:t>Kimyasal malzemelerimin olduğu dolapta içerisindeki kimyasalların listesini asılı bulundurulmalı ve etiketlerine uygun şekilde depolama yapılmalıdır.</w:t>
      </w:r>
    </w:p>
    <w:p w14:paraId="7F20B5AB" w14:textId="77777777" w:rsidR="004C5118" w:rsidRDefault="0025799B" w:rsidP="004C5118">
      <w:pPr>
        <w:pStyle w:val="ListeParagraf"/>
        <w:numPr>
          <w:ilvl w:val="0"/>
          <w:numId w:val="16"/>
        </w:numPr>
        <w:ind w:left="709"/>
        <w:jc w:val="both"/>
        <w:rPr>
          <w:rFonts w:ascii="Times New Roman" w:hAnsi="Times New Roman"/>
        </w:rPr>
      </w:pPr>
      <w:r w:rsidRPr="004C5118">
        <w:rPr>
          <w:rFonts w:ascii="Times New Roman" w:hAnsi="Times New Roman"/>
        </w:rPr>
        <w:t>Laboratuvar içerisindeyken yiyecek ve içecek tüketilmemelidir.</w:t>
      </w:r>
    </w:p>
    <w:p w14:paraId="57A9280A" w14:textId="77777777" w:rsidR="004C5118" w:rsidRDefault="0025799B" w:rsidP="004C5118">
      <w:pPr>
        <w:pStyle w:val="ListeParagraf"/>
        <w:numPr>
          <w:ilvl w:val="0"/>
          <w:numId w:val="16"/>
        </w:numPr>
        <w:ind w:left="709"/>
        <w:jc w:val="both"/>
        <w:rPr>
          <w:rFonts w:ascii="Times New Roman" w:hAnsi="Times New Roman"/>
        </w:rPr>
      </w:pPr>
      <w:r w:rsidRPr="004C5118">
        <w:rPr>
          <w:rFonts w:ascii="Times New Roman" w:hAnsi="Times New Roman"/>
        </w:rPr>
        <w:t>Laboratuvar Sorumlusunun izin vermediği hiçbir kimyasala ve cihaza izin almadan dokunulmamalıdır.</w:t>
      </w:r>
    </w:p>
    <w:p w14:paraId="71B2F82B" w14:textId="77777777" w:rsidR="004C5118" w:rsidRDefault="0025799B" w:rsidP="004C5118">
      <w:pPr>
        <w:pStyle w:val="ListeParagraf"/>
        <w:numPr>
          <w:ilvl w:val="0"/>
          <w:numId w:val="16"/>
        </w:numPr>
        <w:ind w:left="709"/>
        <w:jc w:val="both"/>
        <w:rPr>
          <w:rFonts w:ascii="Times New Roman" w:hAnsi="Times New Roman"/>
        </w:rPr>
      </w:pPr>
      <w:r w:rsidRPr="004C5118">
        <w:rPr>
          <w:rFonts w:ascii="Times New Roman" w:hAnsi="Times New Roman"/>
        </w:rPr>
        <w:t>Zehirli ve yakıcı çözeltiler, pipetten ağız yolu ile çekilmemelidir. Bu işlem için vakum ya da</w:t>
      </w:r>
      <w:r w:rsidR="004C5118">
        <w:rPr>
          <w:rFonts w:ascii="Times New Roman" w:hAnsi="Times New Roman"/>
        </w:rPr>
        <w:t xml:space="preserve"> </w:t>
      </w:r>
      <w:proofErr w:type="spellStart"/>
      <w:r w:rsidRPr="004C5118">
        <w:rPr>
          <w:rFonts w:ascii="Times New Roman" w:hAnsi="Times New Roman"/>
        </w:rPr>
        <w:t>puar</w:t>
      </w:r>
      <w:proofErr w:type="spellEnd"/>
      <w:r w:rsidRPr="004C5118">
        <w:rPr>
          <w:rFonts w:ascii="Times New Roman" w:hAnsi="Times New Roman"/>
        </w:rPr>
        <w:t>/</w:t>
      </w:r>
      <w:proofErr w:type="spellStart"/>
      <w:r w:rsidRPr="004C5118">
        <w:rPr>
          <w:rFonts w:ascii="Times New Roman" w:hAnsi="Times New Roman"/>
        </w:rPr>
        <w:t>puvar</w:t>
      </w:r>
      <w:proofErr w:type="spellEnd"/>
      <w:r w:rsidRPr="004C5118">
        <w:rPr>
          <w:rFonts w:ascii="Times New Roman" w:hAnsi="Times New Roman"/>
        </w:rPr>
        <w:t xml:space="preserve"> kullanılmalıdır. </w:t>
      </w:r>
    </w:p>
    <w:p w14:paraId="661FEF91" w14:textId="77777777" w:rsidR="004C5118" w:rsidRDefault="0025799B" w:rsidP="004C5118">
      <w:pPr>
        <w:pStyle w:val="ListeParagraf"/>
        <w:numPr>
          <w:ilvl w:val="0"/>
          <w:numId w:val="16"/>
        </w:numPr>
        <w:ind w:left="709"/>
        <w:jc w:val="both"/>
        <w:rPr>
          <w:rFonts w:ascii="Times New Roman" w:hAnsi="Times New Roman"/>
        </w:rPr>
      </w:pPr>
      <w:r w:rsidRPr="004C5118">
        <w:rPr>
          <w:rFonts w:ascii="Times New Roman" w:hAnsi="Times New Roman"/>
        </w:rPr>
        <w:t>Zehirlenme şüphesi varsa ulusal zehir merkezi aranmalıdır. (114 ya da 0800 314 79 00 Ulusal Zehir merkezi)</w:t>
      </w:r>
    </w:p>
    <w:p w14:paraId="27F9970E" w14:textId="7314A748" w:rsidR="004C5118" w:rsidRDefault="004C5118" w:rsidP="004C5118">
      <w:pPr>
        <w:pStyle w:val="ListeParagraf"/>
        <w:numPr>
          <w:ilvl w:val="0"/>
          <w:numId w:val="16"/>
        </w:numPr>
        <w:ind w:left="709"/>
        <w:jc w:val="both"/>
        <w:rPr>
          <w:rFonts w:ascii="Times New Roman" w:hAnsi="Times New Roman"/>
        </w:rPr>
      </w:pPr>
      <w:r w:rsidRPr="004C5118">
        <w:rPr>
          <w:rFonts w:ascii="Times New Roman" w:hAnsi="Times New Roman"/>
        </w:rPr>
        <w:t>Vücut</w:t>
      </w:r>
      <w:r w:rsidR="0025799B" w:rsidRPr="004C5118">
        <w:rPr>
          <w:rFonts w:ascii="Times New Roman" w:hAnsi="Times New Roman"/>
        </w:rPr>
        <w:t xml:space="preserve"> duşlarının etrafına malzeme konulmamalı ve düzenli aralıklarla kontrol edip çalıştığından ve temizliğinden emin olunmalıdır.</w:t>
      </w:r>
    </w:p>
    <w:p w14:paraId="3127CB95" w14:textId="77777777" w:rsidR="00C16096" w:rsidRDefault="0025799B" w:rsidP="00C16096">
      <w:pPr>
        <w:pStyle w:val="ListeParagraf"/>
        <w:numPr>
          <w:ilvl w:val="0"/>
          <w:numId w:val="16"/>
        </w:numPr>
        <w:ind w:left="709"/>
        <w:jc w:val="both"/>
        <w:rPr>
          <w:rFonts w:ascii="Times New Roman" w:hAnsi="Times New Roman"/>
        </w:rPr>
      </w:pPr>
      <w:r w:rsidRPr="004C5118">
        <w:rPr>
          <w:rFonts w:ascii="Times New Roman" w:hAnsi="Times New Roman"/>
        </w:rPr>
        <w:t>Tüpler her zaman dik ve zincirli şekilde kullanılmalıdır. Biten tüpler depo alanında ayrı bulundurup kapağı kapalı olarak depolanmalıdır. Boş ve dolu tüpler ayırt edilebilmesi için tanımlı olmalıdır.</w:t>
      </w:r>
    </w:p>
    <w:p w14:paraId="021895B7"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Tüplerin etiketine uygun olarak birlikte depolanmalıdır</w:t>
      </w:r>
    </w:p>
    <w:p w14:paraId="37530909"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Dolapların üzerine ağır ve düzensiz yük konulmamalıdır.</w:t>
      </w:r>
    </w:p>
    <w:p w14:paraId="72E1E206"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Kimyasal maddenin vücuda ya da göze temas etmesi durumunda en yakın vücut-göz duşuna gidip en az 15 dakika boyunca kimyasalın arınmasını sağlanmalıdır.</w:t>
      </w:r>
    </w:p>
    <w:p w14:paraId="639EA2D5" w14:textId="57D9B4F2"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Sülfürik asit, nitrik asit, hidroklorik asit, hidroflorik asit gibi asitlerle bromür, hidrojen</w:t>
      </w:r>
      <w:r w:rsidR="00C16096">
        <w:rPr>
          <w:rFonts w:ascii="Times New Roman" w:hAnsi="Times New Roman"/>
        </w:rPr>
        <w:t xml:space="preserve"> </w:t>
      </w:r>
      <w:r w:rsidRPr="00C16096">
        <w:rPr>
          <w:rFonts w:ascii="Times New Roman" w:hAnsi="Times New Roman"/>
        </w:rPr>
        <w:t xml:space="preserve">sülfür, hidrojen siyanür, klorür gibi zehirli gazlar içeren maddeler ile çeker ocakta çalışılmalıdır. </w:t>
      </w:r>
    </w:p>
    <w:p w14:paraId="4BA5A26B"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Tüm asitler ve alkaliler sulandırılırken daima suyun üzerine ve yavaş yavaş dökülmeli, asla</w:t>
      </w:r>
      <w:r w:rsidR="00251D1E" w:rsidRPr="00C16096">
        <w:rPr>
          <w:rFonts w:ascii="Times New Roman" w:hAnsi="Times New Roman"/>
        </w:rPr>
        <w:t xml:space="preserve"> </w:t>
      </w:r>
      <w:r w:rsidRPr="00C16096">
        <w:rPr>
          <w:rFonts w:ascii="Times New Roman" w:hAnsi="Times New Roman"/>
        </w:rPr>
        <w:t xml:space="preserve">tersi yapılmamalıdır. Özellikle </w:t>
      </w:r>
      <w:proofErr w:type="spellStart"/>
      <w:r w:rsidRPr="00C16096">
        <w:rPr>
          <w:rFonts w:ascii="Times New Roman" w:hAnsi="Times New Roman"/>
        </w:rPr>
        <w:t>sülfürük</w:t>
      </w:r>
      <w:proofErr w:type="spellEnd"/>
      <w:r w:rsidRPr="00C16096">
        <w:rPr>
          <w:rFonts w:ascii="Times New Roman" w:hAnsi="Times New Roman"/>
        </w:rPr>
        <w:t xml:space="preserve"> asit üzerine kesinlikle su dökülmemelidir.</w:t>
      </w:r>
    </w:p>
    <w:p w14:paraId="2AF70E6C"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Laboratuvarda, özellikle kilitlenmiş bir yerde yalnız çalışılmamalıdır. Her türlü olasılıklara karşı, tek başına çalışan kişi yapacağı işleri bir başkasına önceden anlatmalı ve sürekli haber vermelidir.</w:t>
      </w:r>
    </w:p>
    <w:p w14:paraId="386E39B4"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Asit, baz gibi aşındırıcı yakıcı maddeler deriye damladığı veya sıçradığı hallerde derhal bol miktarda su ile yıkanmalıdır</w:t>
      </w:r>
    </w:p>
    <w:p w14:paraId="1CEE60A4"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Çalışırken laboratuvar kapı ve pencereleri kapalı tutulmalı, mikroorganizma veya sporlarını etrafa yayacak gereksiz ve ani hareketlerden sakınılmalıdır.</w:t>
      </w:r>
    </w:p>
    <w:p w14:paraId="66E1487A"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Ellerde kesik, yara ve benzeri durumlar varsa bunların üzeri ancak su geçirmez bir bantla kapatıldıktan sonra çalışılmalı, aksi takdirde çalışılmamalı ve son durum sorumluya iletilmelidir.</w:t>
      </w:r>
    </w:p>
    <w:p w14:paraId="1D8158FA"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lastRenderedPageBreak/>
        <w:t xml:space="preserve">Gerekli tıbbi yardım alınmalı ve </w:t>
      </w:r>
      <w:r w:rsidR="00251D1E" w:rsidRPr="00C16096">
        <w:rPr>
          <w:rFonts w:ascii="Times New Roman" w:hAnsi="Times New Roman"/>
        </w:rPr>
        <w:t>tetanos</w:t>
      </w:r>
      <w:r w:rsidRPr="00C16096">
        <w:rPr>
          <w:rFonts w:ascii="Times New Roman" w:hAnsi="Times New Roman"/>
        </w:rPr>
        <w:t xml:space="preserve"> aşısı yapılmalıdır.</w:t>
      </w:r>
    </w:p>
    <w:p w14:paraId="4F46FE89"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Benzin, eter ve karbon</w:t>
      </w:r>
      <w:r w:rsidR="00251D1E" w:rsidRPr="00C16096">
        <w:rPr>
          <w:rFonts w:ascii="Times New Roman" w:hAnsi="Times New Roman"/>
        </w:rPr>
        <w:t xml:space="preserve"> </w:t>
      </w:r>
      <w:r w:rsidRPr="00C16096">
        <w:rPr>
          <w:rFonts w:ascii="Times New Roman" w:hAnsi="Times New Roman"/>
        </w:rPr>
        <w:t>sülfür gibi çok uçucu maddeler ne kadar uzakta olursa olsun açık alev bulunan laboratuvarda kullanılmamalıdır. Eter buharları 5 metre ve hatta daha uzaktaki alevden yanabilir ve o yanan buharlar ateşi taşıyabilir. Mümkün olduğu kadar uzak mesafeler kullanılmalıdır.</w:t>
      </w:r>
    </w:p>
    <w:p w14:paraId="651440A8" w14:textId="77777777" w:rsid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Kimyasal maddeler risk gruplarına ve saklama koşullarına göre, havalandırma sistemli ayrı oda, dolap veya depolarda bulundurulmalıdır. Kimyasal maddelerin bulunduğu yer kilitli olmalı, anahtarı laboratuvar sorumlusunda olmalıdır.</w:t>
      </w:r>
    </w:p>
    <w:p w14:paraId="4C37B706" w14:textId="261DECDA" w:rsidR="0025799B" w:rsidRPr="00C16096" w:rsidRDefault="0025799B" w:rsidP="00C16096">
      <w:pPr>
        <w:pStyle w:val="ListeParagraf"/>
        <w:numPr>
          <w:ilvl w:val="0"/>
          <w:numId w:val="16"/>
        </w:numPr>
        <w:ind w:left="709"/>
        <w:jc w:val="both"/>
        <w:rPr>
          <w:rFonts w:ascii="Times New Roman" w:hAnsi="Times New Roman"/>
        </w:rPr>
      </w:pPr>
      <w:r w:rsidRPr="00C16096">
        <w:rPr>
          <w:rFonts w:ascii="Times New Roman" w:hAnsi="Times New Roman"/>
        </w:rPr>
        <w:t>Saçlar toplanmalı, ya topuz yapılmalı veya yanmaz bone içine alınmalıdır. Ayakkabılar laboratuvarda çalışmaya uygun olmalı, burnu açık ayakkabı giyilmemelidir.</w:t>
      </w:r>
    </w:p>
    <w:p w14:paraId="10752C69" w14:textId="72D38F7A" w:rsidR="0025799B" w:rsidRDefault="0025799B" w:rsidP="0025799B">
      <w:pPr>
        <w:jc w:val="both"/>
        <w:rPr>
          <w:rFonts w:ascii="Times New Roman" w:hAnsi="Times New Roman" w:cs="Times New Roman"/>
        </w:rPr>
      </w:pPr>
      <w:r w:rsidRPr="0068628D">
        <w:rPr>
          <w:rFonts w:ascii="Times New Roman" w:hAnsi="Times New Roman" w:cs="Times New Roman"/>
        </w:rPr>
        <w:t>İşyeri tarafından tutanak halinde hazırlanan “</w:t>
      </w:r>
      <w:r w:rsidRPr="0068628D">
        <w:rPr>
          <w:rFonts w:ascii="Times New Roman" w:hAnsi="Times New Roman" w:cs="Times New Roman"/>
          <w:b/>
        </w:rPr>
        <w:t xml:space="preserve">İş Sağlığı </w:t>
      </w:r>
      <w:r w:rsidR="0068628D" w:rsidRPr="0068628D">
        <w:rPr>
          <w:rFonts w:ascii="Times New Roman" w:hAnsi="Times New Roman" w:cs="Times New Roman"/>
          <w:b/>
        </w:rPr>
        <w:t>v</w:t>
      </w:r>
      <w:r w:rsidRPr="0068628D">
        <w:rPr>
          <w:rFonts w:ascii="Times New Roman" w:hAnsi="Times New Roman" w:cs="Times New Roman"/>
          <w:b/>
        </w:rPr>
        <w:t xml:space="preserve">e Güvenliği Talimat </w:t>
      </w:r>
      <w:r w:rsidR="00BB5420" w:rsidRPr="0068628D">
        <w:rPr>
          <w:rFonts w:ascii="Times New Roman" w:hAnsi="Times New Roman" w:cs="Times New Roman"/>
          <w:b/>
        </w:rPr>
        <w:t>ve</w:t>
      </w:r>
      <w:r w:rsidRPr="0068628D">
        <w:rPr>
          <w:rFonts w:ascii="Times New Roman" w:hAnsi="Times New Roman" w:cs="Times New Roman"/>
          <w:b/>
        </w:rPr>
        <w:t xml:space="preserve"> Taahhütnamesini</w:t>
      </w:r>
      <w:r w:rsidRPr="0068628D">
        <w:rPr>
          <w:rFonts w:ascii="Times New Roman" w:hAnsi="Times New Roman" w:cs="Times New Roman"/>
        </w:rPr>
        <w:t>” okudum. Bir suretini aldım, diğer suretini de özlük dosyama konulmak üzere işyerine verdim. Tutanakta açıklanan kurallara uyacağımı beyan ve kabul ederim. İşbu tutanağı tam sıhhatte olarak, kendi rızamla isteyerek ve bilerek imzaladım.</w:t>
      </w:r>
    </w:p>
    <w:p w14:paraId="4F686B7C" w14:textId="77777777" w:rsidR="0068628D" w:rsidRPr="0068628D" w:rsidRDefault="0068628D" w:rsidP="0025799B">
      <w:pPr>
        <w:jc w:val="both"/>
        <w:rPr>
          <w:rFonts w:ascii="Times New Roman" w:hAnsi="Times New Roman" w:cs="Times New Roman"/>
        </w:rPr>
      </w:pPr>
    </w:p>
    <w:p w14:paraId="7A3579B4" w14:textId="7372D528" w:rsidR="0025799B" w:rsidRPr="0068628D" w:rsidRDefault="0025799B" w:rsidP="0025799B">
      <w:pPr>
        <w:jc w:val="both"/>
        <w:rPr>
          <w:rFonts w:ascii="Times New Roman" w:hAnsi="Times New Roman" w:cs="Times New Roman"/>
          <w:sz w:val="20"/>
        </w:rPr>
      </w:pPr>
      <w:r w:rsidRPr="0068628D">
        <w:rPr>
          <w:rFonts w:ascii="Times New Roman" w:hAnsi="Times New Roman" w:cs="Times New Roman"/>
          <w:b/>
          <w:sz w:val="20"/>
          <w:u w:val="single"/>
        </w:rPr>
        <w:t xml:space="preserve">TEBELLÜĞ EDEN </w:t>
      </w:r>
      <w:proofErr w:type="gramStart"/>
      <w:r w:rsidR="00C30F11" w:rsidRPr="0068628D">
        <w:rPr>
          <w:rFonts w:ascii="Times New Roman" w:hAnsi="Times New Roman" w:cs="Times New Roman"/>
          <w:b/>
          <w:sz w:val="20"/>
          <w:u w:val="single"/>
        </w:rPr>
        <w:t xml:space="preserve">ÇALIŞAN: </w:t>
      </w:r>
      <w:r w:rsidR="00C30F11" w:rsidRPr="0068628D">
        <w:rPr>
          <w:rFonts w:ascii="Times New Roman" w:hAnsi="Times New Roman" w:cs="Times New Roman"/>
          <w:sz w:val="20"/>
        </w:rPr>
        <w:t xml:space="preserve"> </w:t>
      </w:r>
      <w:r w:rsidRPr="0068628D">
        <w:rPr>
          <w:rFonts w:ascii="Times New Roman" w:hAnsi="Times New Roman" w:cs="Times New Roman"/>
          <w:sz w:val="20"/>
        </w:rPr>
        <w:t xml:space="preserve"> </w:t>
      </w:r>
      <w:proofErr w:type="gramEnd"/>
      <w:r w:rsidRPr="0068628D">
        <w:rPr>
          <w:rFonts w:ascii="Times New Roman" w:hAnsi="Times New Roman" w:cs="Times New Roman"/>
          <w:sz w:val="20"/>
        </w:rPr>
        <w:t xml:space="preserve">        </w:t>
      </w:r>
      <w:r w:rsidR="000035EB">
        <w:rPr>
          <w:rFonts w:ascii="Times New Roman" w:hAnsi="Times New Roman" w:cs="Times New Roman"/>
          <w:sz w:val="20"/>
        </w:rPr>
        <w:t xml:space="preserve">                  </w:t>
      </w:r>
      <w:r w:rsidRPr="0068628D">
        <w:rPr>
          <w:rFonts w:ascii="Times New Roman" w:hAnsi="Times New Roman" w:cs="Times New Roman"/>
          <w:sz w:val="20"/>
        </w:rPr>
        <w:t xml:space="preserve">  </w:t>
      </w:r>
      <w:r w:rsidR="000035EB">
        <w:rPr>
          <w:rFonts w:ascii="Times New Roman" w:hAnsi="Times New Roman" w:cs="Times New Roman"/>
          <w:sz w:val="20"/>
        </w:rPr>
        <w:t xml:space="preserve">         </w:t>
      </w:r>
      <w:r w:rsidR="00C30F11">
        <w:rPr>
          <w:rFonts w:ascii="Times New Roman" w:hAnsi="Times New Roman" w:cs="Times New Roman"/>
          <w:sz w:val="20"/>
        </w:rPr>
        <w:t xml:space="preserve">    </w:t>
      </w:r>
      <w:r w:rsidR="000035EB">
        <w:rPr>
          <w:rFonts w:ascii="Times New Roman" w:hAnsi="Times New Roman" w:cs="Times New Roman"/>
          <w:sz w:val="20"/>
        </w:rPr>
        <w:t xml:space="preserve">   </w:t>
      </w:r>
      <w:r w:rsidRPr="0068628D">
        <w:rPr>
          <w:rFonts w:ascii="Times New Roman" w:hAnsi="Times New Roman" w:cs="Times New Roman"/>
          <w:sz w:val="20"/>
        </w:rPr>
        <w:t xml:space="preserve"> </w:t>
      </w:r>
      <w:r w:rsidRPr="0068628D">
        <w:rPr>
          <w:rFonts w:ascii="Times New Roman" w:hAnsi="Times New Roman" w:cs="Times New Roman"/>
          <w:b/>
          <w:sz w:val="20"/>
          <w:u w:val="single"/>
        </w:rPr>
        <w:t xml:space="preserve">TEBLİĞ EDEN </w:t>
      </w:r>
      <w:r w:rsidR="000035EB" w:rsidRPr="000035EB">
        <w:rPr>
          <w:rFonts w:ascii="Times New Roman" w:hAnsi="Times New Roman" w:cs="Times New Roman"/>
          <w:bCs/>
          <w:sz w:val="20"/>
          <w:u w:val="single"/>
        </w:rPr>
        <w:t>Müdür</w:t>
      </w:r>
      <w:r w:rsidRPr="000035EB">
        <w:rPr>
          <w:rFonts w:ascii="Times New Roman" w:hAnsi="Times New Roman" w:cs="Times New Roman"/>
          <w:bCs/>
          <w:sz w:val="20"/>
          <w:u w:val="single"/>
        </w:rPr>
        <w:t>/</w:t>
      </w:r>
      <w:r w:rsidR="000035EB" w:rsidRPr="000035EB">
        <w:rPr>
          <w:rFonts w:ascii="Times New Roman" w:hAnsi="Times New Roman" w:cs="Times New Roman"/>
          <w:bCs/>
          <w:sz w:val="20"/>
          <w:u w:val="single"/>
        </w:rPr>
        <w:t xml:space="preserve"> Müdür Yrd. /</w:t>
      </w:r>
      <w:r w:rsidRPr="000035EB">
        <w:rPr>
          <w:rFonts w:ascii="Times New Roman" w:hAnsi="Times New Roman" w:cs="Times New Roman"/>
          <w:bCs/>
          <w:sz w:val="20"/>
          <w:u w:val="single"/>
        </w:rPr>
        <w:t>Laboratuvar sorumlusu</w:t>
      </w:r>
    </w:p>
    <w:p w14:paraId="708AEC1E" w14:textId="445EAF03" w:rsidR="0025799B" w:rsidRPr="0068628D" w:rsidRDefault="0025799B" w:rsidP="000035EB">
      <w:pPr>
        <w:spacing w:after="120" w:line="240" w:lineRule="auto"/>
        <w:jc w:val="both"/>
        <w:rPr>
          <w:rFonts w:ascii="Times New Roman" w:hAnsi="Times New Roman" w:cs="Times New Roman"/>
        </w:rPr>
      </w:pPr>
      <w:r w:rsidRPr="0068628D">
        <w:rPr>
          <w:rFonts w:ascii="Times New Roman" w:hAnsi="Times New Roman" w:cs="Times New Roman"/>
        </w:rPr>
        <w:t>Adı Soyadı</w:t>
      </w:r>
      <w:proofErr w:type="gramStart"/>
      <w:r w:rsidRPr="0068628D">
        <w:rPr>
          <w:rFonts w:ascii="Times New Roman" w:hAnsi="Times New Roman" w:cs="Times New Roman"/>
        </w:rPr>
        <w:tab/>
        <w:t>:…</w:t>
      </w:r>
      <w:proofErr w:type="gramEnd"/>
      <w:r w:rsidRPr="0068628D">
        <w:rPr>
          <w:rFonts w:ascii="Times New Roman" w:hAnsi="Times New Roman" w:cs="Times New Roman"/>
        </w:rPr>
        <w:t>……………………</w:t>
      </w:r>
      <w:r w:rsidRPr="0068628D">
        <w:rPr>
          <w:rFonts w:ascii="Times New Roman" w:hAnsi="Times New Roman" w:cs="Times New Roman"/>
        </w:rPr>
        <w:tab/>
      </w:r>
      <w:r w:rsidRPr="0068628D">
        <w:rPr>
          <w:rFonts w:ascii="Times New Roman" w:hAnsi="Times New Roman" w:cs="Times New Roman"/>
        </w:rPr>
        <w:tab/>
      </w:r>
      <w:r w:rsidRPr="0068628D">
        <w:rPr>
          <w:rFonts w:ascii="Times New Roman" w:hAnsi="Times New Roman" w:cs="Times New Roman"/>
        </w:rPr>
        <w:tab/>
      </w:r>
      <w:r w:rsidR="000035EB">
        <w:rPr>
          <w:rFonts w:ascii="Times New Roman" w:hAnsi="Times New Roman" w:cs="Times New Roman"/>
        </w:rPr>
        <w:t xml:space="preserve">   </w:t>
      </w:r>
      <w:r w:rsidRPr="0068628D">
        <w:rPr>
          <w:rFonts w:ascii="Times New Roman" w:hAnsi="Times New Roman" w:cs="Times New Roman"/>
        </w:rPr>
        <w:t>Adı Soyadı</w:t>
      </w:r>
      <w:r w:rsidR="000035EB">
        <w:rPr>
          <w:rFonts w:ascii="Times New Roman" w:hAnsi="Times New Roman" w:cs="Times New Roman"/>
        </w:rPr>
        <w:t xml:space="preserve">   </w:t>
      </w:r>
      <w:proofErr w:type="gramStart"/>
      <w:r w:rsidR="000035EB">
        <w:rPr>
          <w:rFonts w:ascii="Times New Roman" w:hAnsi="Times New Roman" w:cs="Times New Roman"/>
        </w:rPr>
        <w:t xml:space="preserve">  </w:t>
      </w:r>
      <w:r w:rsidRPr="0068628D">
        <w:rPr>
          <w:rFonts w:ascii="Times New Roman" w:hAnsi="Times New Roman" w:cs="Times New Roman"/>
        </w:rPr>
        <w:t>:</w:t>
      </w:r>
      <w:proofErr w:type="gramEnd"/>
      <w:r w:rsidRPr="0068628D">
        <w:rPr>
          <w:rFonts w:ascii="Times New Roman" w:hAnsi="Times New Roman" w:cs="Times New Roman"/>
        </w:rPr>
        <w:t>........................................</w:t>
      </w:r>
    </w:p>
    <w:p w14:paraId="1C913350" w14:textId="76AC6F00" w:rsidR="0025799B" w:rsidRPr="0068628D" w:rsidRDefault="0025799B" w:rsidP="000035EB">
      <w:pPr>
        <w:spacing w:after="120" w:line="240" w:lineRule="auto"/>
        <w:jc w:val="both"/>
        <w:rPr>
          <w:rFonts w:ascii="Times New Roman" w:hAnsi="Times New Roman" w:cs="Times New Roman"/>
        </w:rPr>
      </w:pPr>
      <w:r w:rsidRPr="0068628D">
        <w:rPr>
          <w:rFonts w:ascii="Times New Roman" w:hAnsi="Times New Roman" w:cs="Times New Roman"/>
        </w:rPr>
        <w:t>Baba Adı</w:t>
      </w:r>
      <w:r w:rsidRPr="0068628D">
        <w:rPr>
          <w:rFonts w:ascii="Times New Roman" w:hAnsi="Times New Roman" w:cs="Times New Roman"/>
        </w:rPr>
        <w:tab/>
        <w:t>: ………………………</w:t>
      </w:r>
      <w:r w:rsidRPr="0068628D">
        <w:rPr>
          <w:rFonts w:ascii="Times New Roman" w:hAnsi="Times New Roman" w:cs="Times New Roman"/>
        </w:rPr>
        <w:tab/>
        <w:t xml:space="preserve">                       </w:t>
      </w:r>
      <w:r w:rsidR="000035EB">
        <w:rPr>
          <w:rFonts w:ascii="Times New Roman" w:hAnsi="Times New Roman" w:cs="Times New Roman"/>
        </w:rPr>
        <w:t xml:space="preserve">   </w:t>
      </w:r>
      <w:r w:rsidRPr="0068628D">
        <w:rPr>
          <w:rFonts w:ascii="Times New Roman" w:hAnsi="Times New Roman" w:cs="Times New Roman"/>
        </w:rPr>
        <w:t xml:space="preserve">  </w:t>
      </w:r>
      <w:r w:rsidR="000035EB">
        <w:rPr>
          <w:rFonts w:ascii="Times New Roman" w:hAnsi="Times New Roman" w:cs="Times New Roman"/>
        </w:rPr>
        <w:t xml:space="preserve"> </w:t>
      </w:r>
      <w:r w:rsidRPr="0068628D">
        <w:rPr>
          <w:rFonts w:ascii="Times New Roman" w:hAnsi="Times New Roman" w:cs="Times New Roman"/>
        </w:rPr>
        <w:t>Tarih</w:t>
      </w:r>
      <w:r w:rsidRPr="0068628D">
        <w:rPr>
          <w:rFonts w:ascii="Times New Roman" w:hAnsi="Times New Roman" w:cs="Times New Roman"/>
        </w:rPr>
        <w:tab/>
      </w:r>
      <w:r w:rsidR="000035EB">
        <w:rPr>
          <w:rFonts w:ascii="Times New Roman" w:hAnsi="Times New Roman" w:cs="Times New Roman"/>
        </w:rPr>
        <w:t xml:space="preserve">           </w:t>
      </w:r>
      <w:proofErr w:type="gramStart"/>
      <w:r w:rsidR="000035EB">
        <w:rPr>
          <w:rFonts w:ascii="Times New Roman" w:hAnsi="Times New Roman" w:cs="Times New Roman"/>
        </w:rPr>
        <w:t xml:space="preserve">  :</w:t>
      </w:r>
      <w:proofErr w:type="gramEnd"/>
      <w:r w:rsidRPr="0068628D">
        <w:rPr>
          <w:rFonts w:ascii="Times New Roman" w:hAnsi="Times New Roman" w:cs="Times New Roman"/>
        </w:rPr>
        <w:t>.........................................</w:t>
      </w:r>
    </w:p>
    <w:p w14:paraId="096A33A5" w14:textId="6D1760F1" w:rsidR="0025799B" w:rsidRPr="0068628D" w:rsidRDefault="0025799B" w:rsidP="000035EB">
      <w:pPr>
        <w:spacing w:after="120" w:line="240" w:lineRule="auto"/>
        <w:jc w:val="both"/>
        <w:rPr>
          <w:rFonts w:ascii="Times New Roman" w:hAnsi="Times New Roman" w:cs="Times New Roman"/>
        </w:rPr>
      </w:pPr>
      <w:r w:rsidRPr="0068628D">
        <w:rPr>
          <w:rFonts w:ascii="Times New Roman" w:hAnsi="Times New Roman" w:cs="Times New Roman"/>
        </w:rPr>
        <w:t>D.Y.ve Yılı</w:t>
      </w:r>
      <w:proofErr w:type="gramStart"/>
      <w:r w:rsidRPr="0068628D">
        <w:rPr>
          <w:rFonts w:ascii="Times New Roman" w:hAnsi="Times New Roman" w:cs="Times New Roman"/>
        </w:rPr>
        <w:tab/>
        <w:t>:…</w:t>
      </w:r>
      <w:proofErr w:type="gramEnd"/>
      <w:r w:rsidRPr="0068628D">
        <w:rPr>
          <w:rFonts w:ascii="Times New Roman" w:hAnsi="Times New Roman" w:cs="Times New Roman"/>
        </w:rPr>
        <w:t>……………………</w:t>
      </w:r>
      <w:r w:rsidRPr="0068628D">
        <w:rPr>
          <w:rFonts w:ascii="Times New Roman" w:hAnsi="Times New Roman" w:cs="Times New Roman"/>
        </w:rPr>
        <w:tab/>
      </w:r>
      <w:r w:rsidRPr="0068628D">
        <w:rPr>
          <w:rFonts w:ascii="Times New Roman" w:hAnsi="Times New Roman" w:cs="Times New Roman"/>
        </w:rPr>
        <w:tab/>
      </w:r>
      <w:r w:rsidRPr="0068628D">
        <w:rPr>
          <w:rFonts w:ascii="Times New Roman" w:hAnsi="Times New Roman" w:cs="Times New Roman"/>
        </w:rPr>
        <w:tab/>
      </w:r>
      <w:r w:rsidR="000035EB">
        <w:rPr>
          <w:rFonts w:ascii="Times New Roman" w:hAnsi="Times New Roman" w:cs="Times New Roman"/>
        </w:rPr>
        <w:t xml:space="preserve">   </w:t>
      </w:r>
      <w:r w:rsidRPr="0068628D">
        <w:rPr>
          <w:rFonts w:ascii="Times New Roman" w:hAnsi="Times New Roman" w:cs="Times New Roman"/>
        </w:rPr>
        <w:t>İmza</w:t>
      </w:r>
      <w:r w:rsidRPr="0068628D">
        <w:rPr>
          <w:rFonts w:ascii="Times New Roman" w:hAnsi="Times New Roman" w:cs="Times New Roman"/>
        </w:rPr>
        <w:tab/>
      </w:r>
      <w:r w:rsidR="000035EB">
        <w:rPr>
          <w:rFonts w:ascii="Times New Roman" w:hAnsi="Times New Roman" w:cs="Times New Roman"/>
        </w:rPr>
        <w:t xml:space="preserve">           </w:t>
      </w:r>
      <w:proofErr w:type="gramStart"/>
      <w:r w:rsidR="000035EB">
        <w:rPr>
          <w:rFonts w:ascii="Times New Roman" w:hAnsi="Times New Roman" w:cs="Times New Roman"/>
        </w:rPr>
        <w:t xml:space="preserve">  </w:t>
      </w:r>
      <w:r w:rsidRPr="0068628D">
        <w:rPr>
          <w:rFonts w:ascii="Times New Roman" w:hAnsi="Times New Roman" w:cs="Times New Roman"/>
        </w:rPr>
        <w:t>:</w:t>
      </w:r>
      <w:proofErr w:type="gramEnd"/>
      <w:r w:rsidRPr="0068628D">
        <w:rPr>
          <w:rFonts w:ascii="Times New Roman" w:hAnsi="Times New Roman" w:cs="Times New Roman"/>
        </w:rPr>
        <w:t>........................................</w:t>
      </w:r>
    </w:p>
    <w:p w14:paraId="4A4C0187" w14:textId="77777777" w:rsidR="0025799B" w:rsidRPr="0068628D" w:rsidRDefault="0025799B" w:rsidP="000035EB">
      <w:pPr>
        <w:spacing w:after="120" w:line="240" w:lineRule="auto"/>
        <w:jc w:val="both"/>
        <w:rPr>
          <w:rFonts w:ascii="Times New Roman" w:hAnsi="Times New Roman" w:cs="Times New Roman"/>
        </w:rPr>
      </w:pPr>
      <w:r w:rsidRPr="0068628D">
        <w:rPr>
          <w:rFonts w:ascii="Times New Roman" w:hAnsi="Times New Roman" w:cs="Times New Roman"/>
        </w:rPr>
        <w:t>Tarih</w:t>
      </w:r>
      <w:r w:rsidRPr="0068628D">
        <w:rPr>
          <w:rFonts w:ascii="Times New Roman" w:hAnsi="Times New Roman" w:cs="Times New Roman"/>
        </w:rPr>
        <w:tab/>
      </w:r>
      <w:proofErr w:type="gramStart"/>
      <w:r w:rsidRPr="0068628D">
        <w:rPr>
          <w:rFonts w:ascii="Times New Roman" w:hAnsi="Times New Roman" w:cs="Times New Roman"/>
        </w:rPr>
        <w:tab/>
        <w:t>:…</w:t>
      </w:r>
      <w:proofErr w:type="gramEnd"/>
      <w:r w:rsidRPr="0068628D">
        <w:rPr>
          <w:rFonts w:ascii="Times New Roman" w:hAnsi="Times New Roman" w:cs="Times New Roman"/>
        </w:rPr>
        <w:t>……………………</w:t>
      </w:r>
    </w:p>
    <w:p w14:paraId="50E2B830" w14:textId="0C811E2B" w:rsidR="00DB41E1" w:rsidRPr="0068628D" w:rsidRDefault="0025799B" w:rsidP="000035EB">
      <w:pPr>
        <w:spacing w:after="120" w:line="240" w:lineRule="auto"/>
        <w:jc w:val="both"/>
        <w:rPr>
          <w:rFonts w:ascii="Times New Roman" w:hAnsi="Times New Roman" w:cs="Times New Roman"/>
        </w:rPr>
      </w:pPr>
      <w:r w:rsidRPr="0068628D">
        <w:rPr>
          <w:rFonts w:ascii="Times New Roman" w:hAnsi="Times New Roman" w:cs="Times New Roman"/>
        </w:rPr>
        <w:t>İmza</w:t>
      </w:r>
      <w:r w:rsidRPr="0068628D">
        <w:rPr>
          <w:rFonts w:ascii="Times New Roman" w:hAnsi="Times New Roman" w:cs="Times New Roman"/>
        </w:rPr>
        <w:tab/>
      </w:r>
      <w:proofErr w:type="gramStart"/>
      <w:r w:rsidRPr="0068628D">
        <w:rPr>
          <w:rFonts w:ascii="Times New Roman" w:hAnsi="Times New Roman" w:cs="Times New Roman"/>
        </w:rPr>
        <w:tab/>
        <w:t>:…</w:t>
      </w:r>
      <w:proofErr w:type="gramEnd"/>
      <w:r w:rsidRPr="0068628D">
        <w:rPr>
          <w:rFonts w:ascii="Times New Roman" w:hAnsi="Times New Roman" w:cs="Times New Roman"/>
        </w:rPr>
        <w:t>……………………</w:t>
      </w:r>
    </w:p>
    <w:sectPr w:rsidR="00DB41E1" w:rsidRPr="0068628D" w:rsidSect="00CD2DC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FB785" w14:textId="77777777" w:rsidR="00CD2DC7" w:rsidRDefault="00CD2DC7" w:rsidP="00715328">
      <w:pPr>
        <w:spacing w:after="0" w:line="240" w:lineRule="auto"/>
      </w:pPr>
      <w:r>
        <w:separator/>
      </w:r>
    </w:p>
  </w:endnote>
  <w:endnote w:type="continuationSeparator" w:id="0">
    <w:p w14:paraId="0A9BDD94" w14:textId="77777777" w:rsidR="00CD2DC7" w:rsidRDefault="00CD2DC7" w:rsidP="0071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C3982" w14:textId="77777777" w:rsidR="004C178C" w:rsidRDefault="004C17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79E2" w14:textId="306E9992" w:rsidR="002044BE" w:rsidRDefault="002044BE">
    <w:pPr>
      <w:pStyle w:val="AltBilgi"/>
    </w:pPr>
  </w:p>
  <w:tbl>
    <w:tblPr>
      <w:tblStyle w:val="TabloKlavuzu"/>
      <w:tblW w:w="0" w:type="auto"/>
      <w:tblLook w:val="04A0" w:firstRow="1" w:lastRow="0" w:firstColumn="1" w:lastColumn="0" w:noHBand="0" w:noVBand="1"/>
    </w:tblPr>
    <w:tblGrid>
      <w:gridCol w:w="2830"/>
      <w:gridCol w:w="4536"/>
      <w:gridCol w:w="3090"/>
    </w:tblGrid>
    <w:tr w:rsidR="00EA3FA7" w:rsidRPr="00EA3FA7" w14:paraId="2CD8DDFC" w14:textId="77777777" w:rsidTr="00BC7D72">
      <w:tc>
        <w:tcPr>
          <w:tcW w:w="2830" w:type="dxa"/>
        </w:tcPr>
        <w:p w14:paraId="26C1A078" w14:textId="77777777" w:rsidR="00EA3FA7" w:rsidRPr="00EA3FA7" w:rsidRDefault="00EA3FA7" w:rsidP="00EA3FA7">
          <w:pPr>
            <w:ind w:right="142"/>
            <w:jc w:val="center"/>
            <w:rPr>
              <w:rFonts w:ascii="Times New Roman" w:eastAsia="Times New Roman" w:hAnsi="Times New Roman" w:cs="Times New Roman"/>
              <w:b/>
              <w:sz w:val="18"/>
              <w:szCs w:val="18"/>
            </w:rPr>
          </w:pPr>
          <w:r w:rsidRPr="00EA3FA7">
            <w:rPr>
              <w:rFonts w:ascii="Calibri" w:eastAsia="Calibri" w:hAnsi="Calibri" w:cs="Times New Roman"/>
            </w:rPr>
            <w:t>ÇALIŞAN</w:t>
          </w:r>
        </w:p>
      </w:tc>
      <w:tc>
        <w:tcPr>
          <w:tcW w:w="4536" w:type="dxa"/>
        </w:tcPr>
        <w:p w14:paraId="6D35E0E6" w14:textId="77777777" w:rsidR="00EA3FA7" w:rsidRPr="00EA3FA7" w:rsidRDefault="00EA3FA7" w:rsidP="00EA3FA7">
          <w:pPr>
            <w:tabs>
              <w:tab w:val="left" w:pos="1290"/>
            </w:tabs>
            <w:jc w:val="center"/>
            <w:rPr>
              <w:rFonts w:ascii="Calibri" w:eastAsia="Calibri" w:hAnsi="Calibri" w:cs="Times New Roman"/>
              <w:sz w:val="18"/>
              <w:szCs w:val="18"/>
            </w:rPr>
          </w:pPr>
          <w:r w:rsidRPr="00EA3FA7">
            <w:rPr>
              <w:rFonts w:ascii="Times New Roman" w:eastAsia="Times New Roman" w:hAnsi="Times New Roman" w:cs="Times New Roman"/>
              <w:b/>
              <w:sz w:val="18"/>
              <w:szCs w:val="18"/>
            </w:rPr>
            <w:t>İŞ SAĞLIĞI VE GÜVENLİĞİ KURUM KOORDİNATÖRLÜĞÜ</w:t>
          </w:r>
        </w:p>
      </w:tc>
      <w:tc>
        <w:tcPr>
          <w:tcW w:w="3090" w:type="dxa"/>
        </w:tcPr>
        <w:p w14:paraId="4701D86E" w14:textId="77777777" w:rsidR="00EA3FA7" w:rsidRPr="00EA3FA7" w:rsidRDefault="00EA3FA7" w:rsidP="00EA3FA7">
          <w:pPr>
            <w:ind w:left="142" w:right="142" w:hanging="425"/>
            <w:jc w:val="center"/>
            <w:rPr>
              <w:rFonts w:ascii="Times New Roman" w:eastAsia="Times New Roman" w:hAnsi="Times New Roman" w:cs="Times New Roman"/>
              <w:b/>
              <w:sz w:val="18"/>
              <w:szCs w:val="18"/>
            </w:rPr>
          </w:pPr>
          <w:r w:rsidRPr="00EA3FA7">
            <w:rPr>
              <w:rFonts w:ascii="Times New Roman" w:eastAsia="Times New Roman" w:hAnsi="Times New Roman" w:cs="Times New Roman"/>
              <w:b/>
              <w:sz w:val="18"/>
              <w:szCs w:val="18"/>
            </w:rPr>
            <w:t>İŞVEREN / İŞVEREN VEKİLİ</w:t>
          </w:r>
        </w:p>
      </w:tc>
    </w:tr>
    <w:tr w:rsidR="00EA3FA7" w:rsidRPr="00EA3FA7" w14:paraId="66301089" w14:textId="77777777" w:rsidTr="00BC7D72">
      <w:tc>
        <w:tcPr>
          <w:tcW w:w="2830" w:type="dxa"/>
        </w:tcPr>
        <w:p w14:paraId="16C8E737" w14:textId="77777777" w:rsidR="00EA3FA7" w:rsidRPr="00EA3FA7" w:rsidRDefault="00EA3FA7" w:rsidP="00EA3FA7">
          <w:pPr>
            <w:tabs>
              <w:tab w:val="left" w:pos="1290"/>
            </w:tabs>
            <w:jc w:val="center"/>
            <w:rPr>
              <w:rFonts w:ascii="Calibri" w:eastAsia="Calibri" w:hAnsi="Calibri" w:cs="Times New Roman"/>
            </w:rPr>
          </w:pPr>
        </w:p>
        <w:p w14:paraId="345AD437" w14:textId="77777777" w:rsidR="00EA3FA7" w:rsidRPr="00EA3FA7" w:rsidRDefault="00EA3FA7" w:rsidP="00EA3FA7">
          <w:pPr>
            <w:tabs>
              <w:tab w:val="left" w:pos="1290"/>
            </w:tabs>
            <w:jc w:val="center"/>
            <w:rPr>
              <w:rFonts w:ascii="Calibri" w:eastAsia="Calibri" w:hAnsi="Calibri" w:cs="Times New Roman"/>
            </w:rPr>
          </w:pPr>
        </w:p>
        <w:p w14:paraId="1B8C1467" w14:textId="77777777" w:rsidR="00EA3FA7" w:rsidRPr="00EA3FA7" w:rsidRDefault="00EA3FA7" w:rsidP="00EA3FA7">
          <w:pPr>
            <w:tabs>
              <w:tab w:val="left" w:pos="1290"/>
            </w:tabs>
            <w:jc w:val="center"/>
            <w:rPr>
              <w:rFonts w:ascii="Calibri" w:eastAsia="Calibri" w:hAnsi="Calibri" w:cs="Times New Roman"/>
            </w:rPr>
          </w:pPr>
        </w:p>
      </w:tc>
      <w:tc>
        <w:tcPr>
          <w:tcW w:w="4536" w:type="dxa"/>
        </w:tcPr>
        <w:p w14:paraId="67F785C3" w14:textId="77777777" w:rsidR="00EA3FA7" w:rsidRPr="00EA3FA7" w:rsidRDefault="00EA3FA7" w:rsidP="00EA3FA7">
          <w:pPr>
            <w:tabs>
              <w:tab w:val="left" w:pos="1290"/>
            </w:tabs>
            <w:rPr>
              <w:rFonts w:ascii="Calibri" w:eastAsia="Calibri" w:hAnsi="Calibri" w:cs="Times New Roman"/>
            </w:rPr>
          </w:pPr>
        </w:p>
        <w:p w14:paraId="1DD37B95" w14:textId="77777777" w:rsidR="00EA3FA7" w:rsidRPr="00EA3FA7" w:rsidRDefault="00EA3FA7" w:rsidP="00EA3FA7">
          <w:pPr>
            <w:tabs>
              <w:tab w:val="left" w:pos="1290"/>
            </w:tabs>
            <w:rPr>
              <w:rFonts w:ascii="Calibri" w:eastAsia="Calibri" w:hAnsi="Calibri" w:cs="Times New Roman"/>
              <w:sz w:val="16"/>
              <w:szCs w:val="16"/>
            </w:rPr>
          </w:pPr>
          <w:r w:rsidRPr="00EA3FA7">
            <w:rPr>
              <w:rFonts w:ascii="Calibri" w:eastAsia="Calibri" w:hAnsi="Calibri" w:cs="Times New Roman"/>
              <w:sz w:val="16"/>
              <w:szCs w:val="16"/>
            </w:rPr>
            <w:t xml:space="preserve">   İş Güvenliği Uzmanı                                                 Koordinatör</w:t>
          </w:r>
        </w:p>
        <w:p w14:paraId="5538D2A0" w14:textId="77777777" w:rsidR="00EA3FA7" w:rsidRPr="00EA3FA7" w:rsidRDefault="00EA3FA7" w:rsidP="00EA3FA7">
          <w:pPr>
            <w:tabs>
              <w:tab w:val="left" w:pos="1290"/>
            </w:tabs>
            <w:rPr>
              <w:rFonts w:ascii="Calibri" w:eastAsia="Calibri" w:hAnsi="Calibri" w:cs="Times New Roman"/>
              <w:sz w:val="16"/>
              <w:szCs w:val="16"/>
            </w:rPr>
          </w:pPr>
          <w:r w:rsidRPr="00EA3FA7">
            <w:rPr>
              <w:rFonts w:ascii="Calibri" w:eastAsia="Calibri" w:hAnsi="Calibri" w:cs="Times New Roman"/>
              <w:sz w:val="16"/>
              <w:szCs w:val="16"/>
            </w:rPr>
            <w:t xml:space="preserve">     Yunus TAŞDELEN                                         Doç. Dr. Pınar BAYKAN</w:t>
          </w:r>
        </w:p>
        <w:p w14:paraId="7FF5399C" w14:textId="77777777" w:rsidR="00EA3FA7" w:rsidRPr="00EA3FA7" w:rsidRDefault="00EA3FA7" w:rsidP="00EA3FA7">
          <w:pPr>
            <w:tabs>
              <w:tab w:val="left" w:pos="1290"/>
            </w:tabs>
            <w:jc w:val="center"/>
            <w:rPr>
              <w:rFonts w:ascii="Calibri" w:eastAsia="Calibri" w:hAnsi="Calibri" w:cs="Times New Roman"/>
              <w:sz w:val="16"/>
              <w:szCs w:val="16"/>
            </w:rPr>
          </w:pPr>
        </w:p>
      </w:tc>
      <w:tc>
        <w:tcPr>
          <w:tcW w:w="3090" w:type="dxa"/>
        </w:tcPr>
        <w:p w14:paraId="7DB00EAD" w14:textId="77777777" w:rsidR="00EA3FA7" w:rsidRPr="00EA3FA7" w:rsidRDefault="00EA3FA7" w:rsidP="00EA3FA7">
          <w:pPr>
            <w:ind w:left="142" w:right="142" w:hanging="425"/>
            <w:jc w:val="center"/>
            <w:rPr>
              <w:rFonts w:ascii="Times New Roman" w:eastAsia="Times New Roman" w:hAnsi="Times New Roman" w:cs="Times New Roman"/>
              <w:b/>
              <w:sz w:val="18"/>
              <w:szCs w:val="18"/>
            </w:rPr>
          </w:pPr>
        </w:p>
      </w:tc>
    </w:tr>
  </w:tbl>
  <w:p w14:paraId="530F008E" w14:textId="18819250" w:rsidR="00715328" w:rsidRDefault="007153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F83C1" w14:textId="77777777" w:rsidR="004C178C" w:rsidRDefault="004C17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E7C0" w14:textId="77777777" w:rsidR="00CD2DC7" w:rsidRDefault="00CD2DC7" w:rsidP="00715328">
      <w:pPr>
        <w:spacing w:after="0" w:line="240" w:lineRule="auto"/>
      </w:pPr>
      <w:r>
        <w:separator/>
      </w:r>
    </w:p>
  </w:footnote>
  <w:footnote w:type="continuationSeparator" w:id="0">
    <w:p w14:paraId="7D4F60BD" w14:textId="77777777" w:rsidR="00CD2DC7" w:rsidRDefault="00CD2DC7" w:rsidP="00715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798A" w14:textId="77777777" w:rsidR="004C178C" w:rsidRDefault="004C17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5BD19" w14:textId="28950D4F" w:rsidR="003B40CD" w:rsidRPr="00BB7C1D" w:rsidRDefault="003B40CD" w:rsidP="003B40CD">
    <w:pPr>
      <w:pStyle w:val="stBilgi"/>
      <w:jc w:val="both"/>
      <w:rPr>
        <w:rFonts w:ascii="Times New Roman" w:hAnsi="Times New Roman" w:cs="Times New Roman"/>
        <w:b/>
      </w:rPr>
    </w:pPr>
    <w:r w:rsidRPr="00BB7C1D">
      <w:rPr>
        <w:rFonts w:ascii="Times New Roman" w:hAnsi="Times New Roman" w:cs="Times New Roman"/>
        <w:b/>
      </w:rPr>
      <w:t xml:space="preserve">                                                                                                                                                   </w:t>
    </w:r>
    <w:r w:rsidR="00BB7C1D" w:rsidRPr="00BB7C1D">
      <w:rPr>
        <w:rFonts w:ascii="Times New Roman" w:hAnsi="Times New Roman" w:cs="Times New Roman"/>
        <w:b/>
      </w:rPr>
      <w:t xml:space="preserve">     </w:t>
    </w:r>
    <w:r w:rsidRPr="00BB7C1D">
      <w:rPr>
        <w:rFonts w:ascii="Times New Roman" w:hAnsi="Times New Roman" w:cs="Times New Roman"/>
        <w:b/>
      </w:rPr>
      <w:t xml:space="preserve">            </w:t>
    </w:r>
  </w:p>
  <w:tbl>
    <w:tblPr>
      <w:tblStyle w:val="TabloKlavuzu"/>
      <w:tblW w:w="0" w:type="auto"/>
      <w:tblLook w:val="04A0" w:firstRow="1" w:lastRow="0" w:firstColumn="1" w:lastColumn="0" w:noHBand="0" w:noVBand="1"/>
    </w:tblPr>
    <w:tblGrid>
      <w:gridCol w:w="2142"/>
      <w:gridCol w:w="5933"/>
      <w:gridCol w:w="2381"/>
    </w:tblGrid>
    <w:tr w:rsidR="00BB7C1D" w14:paraId="115D3A2A" w14:textId="77777777" w:rsidTr="004C178C">
      <w:tc>
        <w:tcPr>
          <w:tcW w:w="2142" w:type="dxa"/>
          <w:vMerge w:val="restart"/>
          <w:vAlign w:val="center"/>
        </w:tcPr>
        <w:p w14:paraId="1E51C1EC" w14:textId="28DC6C5B" w:rsidR="00BB7C1D" w:rsidRDefault="00EA3FA7" w:rsidP="00BB7C1D">
          <w:pPr>
            <w:pStyle w:val="stBilgi"/>
            <w:jc w:val="center"/>
          </w:pPr>
          <w:bookmarkStart w:id="0" w:name="_Hlk161316779"/>
          <w:r>
            <w:rPr>
              <w:noProof/>
            </w:rPr>
            <w:drawing>
              <wp:inline distT="0" distB="0" distL="0" distR="0" wp14:anchorId="2309C420" wp14:editId="51D1A731">
                <wp:extent cx="1223010" cy="576038"/>
                <wp:effectExtent l="0" t="0" r="0" b="0"/>
                <wp:docPr id="16361974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057" cy="577944"/>
                        </a:xfrm>
                        <a:prstGeom prst="rect">
                          <a:avLst/>
                        </a:prstGeom>
                        <a:noFill/>
                      </pic:spPr>
                    </pic:pic>
                  </a:graphicData>
                </a:graphic>
              </wp:inline>
            </w:drawing>
          </w:r>
        </w:p>
      </w:tc>
      <w:tc>
        <w:tcPr>
          <w:tcW w:w="5933" w:type="dxa"/>
          <w:vMerge w:val="restart"/>
          <w:tcBorders>
            <w:right w:val="single" w:sz="4" w:space="0" w:color="auto"/>
          </w:tcBorders>
          <w:vAlign w:val="center"/>
        </w:tcPr>
        <w:p w14:paraId="5888788A" w14:textId="77777777" w:rsidR="00EA3FA7" w:rsidRDefault="00EA3FA7" w:rsidP="00BB7C1D">
          <w:pPr>
            <w:pStyle w:val="stBilgi"/>
            <w:jc w:val="center"/>
            <w:rPr>
              <w:rFonts w:ascii="Times New Roman" w:hAnsi="Times New Roman" w:cs="Times New Roman"/>
              <w:b/>
            </w:rPr>
          </w:pPr>
          <w:r w:rsidRPr="00EA3FA7">
            <w:rPr>
              <w:rFonts w:ascii="Times New Roman" w:hAnsi="Times New Roman" w:cs="Times New Roman"/>
              <w:b/>
            </w:rPr>
            <w:t>AĞRI İBRAHİM ÇEÇEN ÜNİVERSİTESİ</w:t>
          </w:r>
          <w:r w:rsidRPr="00EA3FA7">
            <w:rPr>
              <w:rFonts w:ascii="Times New Roman" w:hAnsi="Times New Roman" w:cs="Times New Roman"/>
              <w:b/>
            </w:rPr>
            <w:br/>
            <w:t xml:space="preserve">MERKEZİ ARAŞTIRMA VE UYGULAMA LABORATUVARI </w:t>
          </w:r>
        </w:p>
        <w:p w14:paraId="41894A62" w14:textId="2B3983F8" w:rsidR="00BB7C1D" w:rsidRPr="00EA3FA7" w:rsidRDefault="00EA3FA7" w:rsidP="00BB7C1D">
          <w:pPr>
            <w:pStyle w:val="stBilgi"/>
            <w:jc w:val="center"/>
            <w:rPr>
              <w:rFonts w:ascii="Times New Roman" w:hAnsi="Times New Roman" w:cs="Times New Roman"/>
              <w:b/>
            </w:rPr>
          </w:pPr>
          <w:r>
            <w:rPr>
              <w:rFonts w:ascii="Times New Roman" w:hAnsi="Times New Roman" w:cs="Times New Roman"/>
              <w:b/>
            </w:rPr>
            <w:t xml:space="preserve">İŞ SAĞLIĞI VE GÜVENLİĞİ </w:t>
          </w:r>
          <w:r w:rsidRPr="00EA3FA7">
            <w:rPr>
              <w:rFonts w:ascii="Times New Roman" w:hAnsi="Times New Roman" w:cs="Times New Roman"/>
              <w:b/>
            </w:rPr>
            <w:t>TALİMATI</w:t>
          </w:r>
        </w:p>
      </w:tc>
      <w:tc>
        <w:tcPr>
          <w:tcW w:w="2381" w:type="dxa"/>
          <w:tcBorders>
            <w:top w:val="single" w:sz="4" w:space="0" w:color="auto"/>
            <w:left w:val="single" w:sz="4" w:space="0" w:color="auto"/>
            <w:bottom w:val="nil"/>
            <w:right w:val="single" w:sz="4" w:space="0" w:color="auto"/>
          </w:tcBorders>
          <w:vAlign w:val="center"/>
        </w:tcPr>
        <w:p w14:paraId="4AF76EAA" w14:textId="6A763359" w:rsidR="00BB7C1D" w:rsidRPr="00BB7C1D" w:rsidRDefault="00BB7C1D" w:rsidP="00BB7C1D">
          <w:pPr>
            <w:pStyle w:val="stBilgi"/>
            <w:jc w:val="center"/>
            <w:rPr>
              <w:rFonts w:ascii="Times New Roman" w:hAnsi="Times New Roman" w:cs="Times New Roman"/>
              <w:b/>
              <w:sz w:val="20"/>
              <w:szCs w:val="20"/>
            </w:rPr>
          </w:pPr>
        </w:p>
      </w:tc>
    </w:tr>
    <w:tr w:rsidR="00BB7C1D" w14:paraId="584CA598" w14:textId="77777777" w:rsidTr="004C178C">
      <w:tc>
        <w:tcPr>
          <w:tcW w:w="2142" w:type="dxa"/>
          <w:vMerge/>
        </w:tcPr>
        <w:p w14:paraId="408D1EE5" w14:textId="77777777" w:rsidR="00BB7C1D" w:rsidRDefault="00BB7C1D">
          <w:pPr>
            <w:pStyle w:val="stBilgi"/>
          </w:pPr>
        </w:p>
      </w:tc>
      <w:tc>
        <w:tcPr>
          <w:tcW w:w="5933" w:type="dxa"/>
          <w:vMerge/>
          <w:tcBorders>
            <w:right w:val="single" w:sz="4" w:space="0" w:color="auto"/>
          </w:tcBorders>
        </w:tcPr>
        <w:p w14:paraId="00E71588" w14:textId="77777777" w:rsidR="00BB7C1D" w:rsidRDefault="00BB7C1D">
          <w:pPr>
            <w:pStyle w:val="stBilgi"/>
          </w:pPr>
        </w:p>
      </w:tc>
      <w:tc>
        <w:tcPr>
          <w:tcW w:w="2381" w:type="dxa"/>
          <w:tcBorders>
            <w:top w:val="nil"/>
            <w:left w:val="single" w:sz="4" w:space="0" w:color="auto"/>
            <w:bottom w:val="single" w:sz="4" w:space="0" w:color="auto"/>
            <w:right w:val="single" w:sz="4" w:space="0" w:color="auto"/>
          </w:tcBorders>
          <w:vAlign w:val="center"/>
        </w:tcPr>
        <w:p w14:paraId="7950C990" w14:textId="276387DA" w:rsidR="00F03B1C" w:rsidRDefault="00EA3FA7" w:rsidP="00EA3FA7">
          <w:pPr>
            <w:pStyle w:val="stBilgi"/>
            <w:jc w:val="center"/>
            <w:rPr>
              <w:rFonts w:ascii="Times New Roman" w:hAnsi="Times New Roman" w:cs="Times New Roman"/>
              <w:b/>
              <w:sz w:val="20"/>
              <w:szCs w:val="20"/>
            </w:rPr>
          </w:pPr>
          <w:r>
            <w:rPr>
              <w:rFonts w:ascii="Times New Roman" w:hAnsi="Times New Roman" w:cs="Times New Roman"/>
              <w:b/>
              <w:sz w:val="20"/>
              <w:szCs w:val="20"/>
            </w:rPr>
            <w:t>Talimat No:</w:t>
          </w:r>
          <w:r w:rsidR="004C178C">
            <w:rPr>
              <w:rFonts w:ascii="Times New Roman" w:hAnsi="Times New Roman" w:cs="Times New Roman"/>
              <w:b/>
              <w:sz w:val="20"/>
              <w:szCs w:val="20"/>
            </w:rPr>
            <w:t xml:space="preserve"> İSG </w:t>
          </w:r>
          <w:r>
            <w:rPr>
              <w:rFonts w:ascii="Times New Roman" w:hAnsi="Times New Roman" w:cs="Times New Roman"/>
              <w:b/>
              <w:sz w:val="20"/>
              <w:szCs w:val="20"/>
            </w:rPr>
            <w:t>05</w:t>
          </w:r>
        </w:p>
        <w:p w14:paraId="44933D41" w14:textId="34693C9B" w:rsidR="00EA3FA7" w:rsidRDefault="004C178C" w:rsidP="00EA3FA7">
          <w:pPr>
            <w:pStyle w:val="stBilgi"/>
            <w:jc w:val="center"/>
            <w:rPr>
              <w:rFonts w:ascii="Times New Roman" w:hAnsi="Times New Roman" w:cs="Times New Roman"/>
              <w:b/>
              <w:sz w:val="20"/>
              <w:szCs w:val="20"/>
            </w:rPr>
          </w:pPr>
          <w:r>
            <w:rPr>
              <w:rFonts w:ascii="Times New Roman" w:hAnsi="Times New Roman" w:cs="Times New Roman"/>
              <w:b/>
              <w:sz w:val="20"/>
              <w:szCs w:val="20"/>
            </w:rPr>
            <w:t>01.03.2024</w:t>
          </w:r>
        </w:p>
        <w:p w14:paraId="3C31A9D2" w14:textId="6DEC8528" w:rsidR="00EA3FA7" w:rsidRPr="00BB7C1D" w:rsidRDefault="00EA3FA7" w:rsidP="00EA3FA7">
          <w:pPr>
            <w:pStyle w:val="stBilgi"/>
            <w:jc w:val="center"/>
            <w:rPr>
              <w:rFonts w:ascii="Times New Roman" w:hAnsi="Times New Roman" w:cs="Times New Roman"/>
              <w:b/>
              <w:sz w:val="20"/>
              <w:szCs w:val="20"/>
            </w:rPr>
          </w:pPr>
          <w:r>
            <w:rPr>
              <w:rFonts w:ascii="Times New Roman" w:hAnsi="Times New Roman" w:cs="Times New Roman"/>
              <w:b/>
              <w:sz w:val="20"/>
              <w:szCs w:val="20"/>
            </w:rPr>
            <w:t>Sayfa:1</w:t>
          </w:r>
          <w:r w:rsidR="004C178C">
            <w:rPr>
              <w:rFonts w:ascii="Times New Roman" w:hAnsi="Times New Roman" w:cs="Times New Roman"/>
              <w:b/>
              <w:sz w:val="20"/>
              <w:szCs w:val="20"/>
            </w:rPr>
            <w:t>/</w:t>
          </w:r>
          <w:r>
            <w:rPr>
              <w:rFonts w:ascii="Times New Roman" w:hAnsi="Times New Roman" w:cs="Times New Roman"/>
              <w:b/>
              <w:sz w:val="20"/>
              <w:szCs w:val="20"/>
            </w:rPr>
            <w:t>6</w:t>
          </w:r>
        </w:p>
      </w:tc>
    </w:tr>
    <w:bookmarkEnd w:id="0"/>
  </w:tbl>
  <w:p w14:paraId="4D34C499" w14:textId="77777777" w:rsidR="00D21E44" w:rsidRDefault="00D21E4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A29E" w14:textId="77777777" w:rsidR="004C178C" w:rsidRDefault="004C17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515B"/>
    <w:multiLevelType w:val="hybridMultilevel"/>
    <w:tmpl w:val="91C8129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B3B0E13"/>
    <w:multiLevelType w:val="hybridMultilevel"/>
    <w:tmpl w:val="45AEA1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CF171C"/>
    <w:multiLevelType w:val="hybridMultilevel"/>
    <w:tmpl w:val="7E8C5030"/>
    <w:lvl w:ilvl="0" w:tplc="BBD8F564">
      <w:start w:val="1"/>
      <w:numFmt w:val="decimal"/>
      <w:lvlText w:val="%1."/>
      <w:lvlJc w:val="left"/>
      <w:pPr>
        <w:tabs>
          <w:tab w:val="num" w:pos="644"/>
        </w:tabs>
        <w:ind w:left="644" w:hanging="360"/>
      </w:pPr>
      <w:rPr>
        <w:b/>
      </w:rPr>
    </w:lvl>
    <w:lvl w:ilvl="1" w:tplc="33CA1EA6">
      <w:start w:val="1"/>
      <w:numFmt w:val="bullet"/>
      <w:lvlText w:val=""/>
      <w:lvlJc w:val="left"/>
      <w:pPr>
        <w:tabs>
          <w:tab w:val="num" w:pos="1440"/>
        </w:tabs>
        <w:ind w:left="1440" w:hanging="360"/>
      </w:pPr>
      <w:rPr>
        <w:rFonts w:ascii="Wingdings" w:hAnsi="Wingdings" w:hint="default"/>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62D715C"/>
    <w:multiLevelType w:val="hybridMultilevel"/>
    <w:tmpl w:val="6AD60EB4"/>
    <w:lvl w:ilvl="0" w:tplc="7E26F42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C4A74D6"/>
    <w:multiLevelType w:val="hybridMultilevel"/>
    <w:tmpl w:val="09F085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CD295F"/>
    <w:multiLevelType w:val="hybridMultilevel"/>
    <w:tmpl w:val="9E4A01A6"/>
    <w:lvl w:ilvl="0" w:tplc="9606D6A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CFF6B93"/>
    <w:multiLevelType w:val="hybridMultilevel"/>
    <w:tmpl w:val="72EC54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832AC4"/>
    <w:multiLevelType w:val="hybridMultilevel"/>
    <w:tmpl w:val="CEECD5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01789F"/>
    <w:multiLevelType w:val="hybridMultilevel"/>
    <w:tmpl w:val="576C2E2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9" w15:restartNumberingAfterBreak="0">
    <w:nsid w:val="43A97568"/>
    <w:multiLevelType w:val="hybridMultilevel"/>
    <w:tmpl w:val="C60E80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6E4B88"/>
    <w:multiLevelType w:val="hybridMultilevel"/>
    <w:tmpl w:val="A64C56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5D3C0A"/>
    <w:multiLevelType w:val="hybridMultilevel"/>
    <w:tmpl w:val="33BE57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F610C11"/>
    <w:multiLevelType w:val="hybridMultilevel"/>
    <w:tmpl w:val="19227DCA"/>
    <w:lvl w:ilvl="0" w:tplc="4CBE9306">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5E9F36D9"/>
    <w:multiLevelType w:val="hybridMultilevel"/>
    <w:tmpl w:val="9FCCDE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663F05"/>
    <w:multiLevelType w:val="hybridMultilevel"/>
    <w:tmpl w:val="AEB4AB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25A24F3"/>
    <w:multiLevelType w:val="hybridMultilevel"/>
    <w:tmpl w:val="24260CC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13384374">
    <w:abstractNumId w:val="15"/>
  </w:num>
  <w:num w:numId="2" w16cid:durableId="1903560774">
    <w:abstractNumId w:val="11"/>
  </w:num>
  <w:num w:numId="3" w16cid:durableId="1876043070">
    <w:abstractNumId w:val="4"/>
  </w:num>
  <w:num w:numId="4" w16cid:durableId="1292903341">
    <w:abstractNumId w:val="6"/>
  </w:num>
  <w:num w:numId="5" w16cid:durableId="1044909877">
    <w:abstractNumId w:val="1"/>
  </w:num>
  <w:num w:numId="6" w16cid:durableId="393044442">
    <w:abstractNumId w:val="7"/>
  </w:num>
  <w:num w:numId="7" w16cid:durableId="15352996">
    <w:abstractNumId w:val="9"/>
  </w:num>
  <w:num w:numId="8" w16cid:durableId="1953319473">
    <w:abstractNumId w:val="10"/>
  </w:num>
  <w:num w:numId="9" w16cid:durableId="2038044548">
    <w:abstractNumId w:val="8"/>
  </w:num>
  <w:num w:numId="10" w16cid:durableId="1596129912">
    <w:abstractNumId w:val="13"/>
  </w:num>
  <w:num w:numId="11" w16cid:durableId="690952343">
    <w:abstractNumId w:val="0"/>
  </w:num>
  <w:num w:numId="12" w16cid:durableId="1954439914">
    <w:abstractNumId w:val="14"/>
  </w:num>
  <w:num w:numId="13" w16cid:durableId="1506093658">
    <w:abstractNumId w:val="3"/>
  </w:num>
  <w:num w:numId="14" w16cid:durableId="2013798730">
    <w:abstractNumId w:val="5"/>
  </w:num>
  <w:num w:numId="15" w16cid:durableId="1404597945">
    <w:abstractNumId w:val="2"/>
  </w:num>
  <w:num w:numId="16" w16cid:durableId="231045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9A"/>
    <w:rsid w:val="000031FC"/>
    <w:rsid w:val="000035EB"/>
    <w:rsid w:val="00023CD9"/>
    <w:rsid w:val="0003139C"/>
    <w:rsid w:val="0004646E"/>
    <w:rsid w:val="0006431F"/>
    <w:rsid w:val="00071B62"/>
    <w:rsid w:val="00076A1A"/>
    <w:rsid w:val="0009440F"/>
    <w:rsid w:val="000C03B2"/>
    <w:rsid w:val="000C160F"/>
    <w:rsid w:val="000D3C35"/>
    <w:rsid w:val="000E1987"/>
    <w:rsid w:val="000F4344"/>
    <w:rsid w:val="000F78DB"/>
    <w:rsid w:val="000F7980"/>
    <w:rsid w:val="00101661"/>
    <w:rsid w:val="00115B66"/>
    <w:rsid w:val="001642D8"/>
    <w:rsid w:val="00167661"/>
    <w:rsid w:val="00185BEA"/>
    <w:rsid w:val="00193C0E"/>
    <w:rsid w:val="00195453"/>
    <w:rsid w:val="001A0DAC"/>
    <w:rsid w:val="001A2925"/>
    <w:rsid w:val="001B152F"/>
    <w:rsid w:val="002044BE"/>
    <w:rsid w:val="002140B6"/>
    <w:rsid w:val="002300B4"/>
    <w:rsid w:val="00237CA6"/>
    <w:rsid w:val="00240AA3"/>
    <w:rsid w:val="00244BA7"/>
    <w:rsid w:val="00251D1E"/>
    <w:rsid w:val="00253D05"/>
    <w:rsid w:val="0025799B"/>
    <w:rsid w:val="002B328C"/>
    <w:rsid w:val="002E465E"/>
    <w:rsid w:val="00305533"/>
    <w:rsid w:val="0030786B"/>
    <w:rsid w:val="003112FE"/>
    <w:rsid w:val="00336AD0"/>
    <w:rsid w:val="003616A7"/>
    <w:rsid w:val="00393BEC"/>
    <w:rsid w:val="003B40CD"/>
    <w:rsid w:val="003C2C3C"/>
    <w:rsid w:val="003E4645"/>
    <w:rsid w:val="00407476"/>
    <w:rsid w:val="00444814"/>
    <w:rsid w:val="00454733"/>
    <w:rsid w:val="004C178C"/>
    <w:rsid w:val="004C5118"/>
    <w:rsid w:val="00590FBD"/>
    <w:rsid w:val="005D49E7"/>
    <w:rsid w:val="005E7594"/>
    <w:rsid w:val="006125E7"/>
    <w:rsid w:val="0068628D"/>
    <w:rsid w:val="00693F2B"/>
    <w:rsid w:val="006C196F"/>
    <w:rsid w:val="00715328"/>
    <w:rsid w:val="00734941"/>
    <w:rsid w:val="00735AD5"/>
    <w:rsid w:val="00753847"/>
    <w:rsid w:val="00754DCA"/>
    <w:rsid w:val="00762F5B"/>
    <w:rsid w:val="00790DDC"/>
    <w:rsid w:val="00795F4B"/>
    <w:rsid w:val="00797E70"/>
    <w:rsid w:val="007B40EF"/>
    <w:rsid w:val="007E3B58"/>
    <w:rsid w:val="008351AE"/>
    <w:rsid w:val="00880720"/>
    <w:rsid w:val="008957EC"/>
    <w:rsid w:val="009269AD"/>
    <w:rsid w:val="00937D36"/>
    <w:rsid w:val="00940B6B"/>
    <w:rsid w:val="00946A03"/>
    <w:rsid w:val="00963822"/>
    <w:rsid w:val="0097647C"/>
    <w:rsid w:val="009B4D55"/>
    <w:rsid w:val="009C0302"/>
    <w:rsid w:val="009F5EB8"/>
    <w:rsid w:val="00A220D3"/>
    <w:rsid w:val="00A30A81"/>
    <w:rsid w:val="00A46033"/>
    <w:rsid w:val="00A712A0"/>
    <w:rsid w:val="00A81F81"/>
    <w:rsid w:val="00AA3D7F"/>
    <w:rsid w:val="00AC0536"/>
    <w:rsid w:val="00AF70A9"/>
    <w:rsid w:val="00B01DFE"/>
    <w:rsid w:val="00B057E4"/>
    <w:rsid w:val="00B36381"/>
    <w:rsid w:val="00B44932"/>
    <w:rsid w:val="00B463EE"/>
    <w:rsid w:val="00B745AC"/>
    <w:rsid w:val="00B8579D"/>
    <w:rsid w:val="00BB5420"/>
    <w:rsid w:val="00BB7C1D"/>
    <w:rsid w:val="00C053D8"/>
    <w:rsid w:val="00C16096"/>
    <w:rsid w:val="00C230BA"/>
    <w:rsid w:val="00C30F11"/>
    <w:rsid w:val="00C64A39"/>
    <w:rsid w:val="00C87C08"/>
    <w:rsid w:val="00C966AC"/>
    <w:rsid w:val="00CC7AE8"/>
    <w:rsid w:val="00CD2DC7"/>
    <w:rsid w:val="00CD6600"/>
    <w:rsid w:val="00CD6D41"/>
    <w:rsid w:val="00D21064"/>
    <w:rsid w:val="00D216F1"/>
    <w:rsid w:val="00D21E44"/>
    <w:rsid w:val="00D3162B"/>
    <w:rsid w:val="00D34942"/>
    <w:rsid w:val="00D3623D"/>
    <w:rsid w:val="00D652C0"/>
    <w:rsid w:val="00DA0761"/>
    <w:rsid w:val="00DB41E1"/>
    <w:rsid w:val="00DC44E5"/>
    <w:rsid w:val="00DF0831"/>
    <w:rsid w:val="00DF5845"/>
    <w:rsid w:val="00E052ED"/>
    <w:rsid w:val="00E204BE"/>
    <w:rsid w:val="00E336D6"/>
    <w:rsid w:val="00E42F6B"/>
    <w:rsid w:val="00E54FE5"/>
    <w:rsid w:val="00E57FAB"/>
    <w:rsid w:val="00EA0F54"/>
    <w:rsid w:val="00EA2BFB"/>
    <w:rsid w:val="00EA3FA7"/>
    <w:rsid w:val="00EE17B0"/>
    <w:rsid w:val="00EF44B3"/>
    <w:rsid w:val="00F0223A"/>
    <w:rsid w:val="00F03B1C"/>
    <w:rsid w:val="00F07061"/>
    <w:rsid w:val="00F116A3"/>
    <w:rsid w:val="00F24CBD"/>
    <w:rsid w:val="00F44777"/>
    <w:rsid w:val="00FA5D9A"/>
    <w:rsid w:val="00FD3854"/>
    <w:rsid w:val="00FD43E5"/>
    <w:rsid w:val="00FE7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E21C"/>
  <w15:chartTrackingRefBased/>
  <w15:docId w15:val="{AF012B3B-FFD3-4135-A6A2-BC5FA372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25799B"/>
    <w:pPr>
      <w:keepNext/>
      <w:spacing w:after="0" w:line="240" w:lineRule="auto"/>
      <w:jc w:val="center"/>
      <w:outlineLvl w:val="0"/>
    </w:pPr>
    <w:rPr>
      <w:rFonts w:ascii="Arial" w:eastAsia="Times New Roman" w:hAnsi="Arial" w:cs="Times New Roman"/>
      <w:b/>
      <w:sz w:val="20"/>
      <w:szCs w:val="20"/>
      <w:u w:val="single"/>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15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5328"/>
  </w:style>
  <w:style w:type="paragraph" w:styleId="AltBilgi">
    <w:name w:val="footer"/>
    <w:basedOn w:val="Normal"/>
    <w:link w:val="AltBilgiChar"/>
    <w:uiPriority w:val="99"/>
    <w:unhideWhenUsed/>
    <w:rsid w:val="00715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5328"/>
  </w:style>
  <w:style w:type="paragraph" w:styleId="ListeParagraf">
    <w:name w:val="List Paragraph"/>
    <w:basedOn w:val="Normal"/>
    <w:uiPriority w:val="34"/>
    <w:qFormat/>
    <w:rsid w:val="001A0DAC"/>
    <w:pPr>
      <w:spacing w:after="200" w:line="276" w:lineRule="auto"/>
      <w:ind w:left="720"/>
      <w:contextualSpacing/>
    </w:pPr>
  </w:style>
  <w:style w:type="paragraph" w:styleId="BalonMetni">
    <w:name w:val="Balloon Text"/>
    <w:basedOn w:val="Normal"/>
    <w:link w:val="BalonMetniChar"/>
    <w:uiPriority w:val="99"/>
    <w:semiHidden/>
    <w:unhideWhenUsed/>
    <w:rsid w:val="00253D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3D05"/>
    <w:rPr>
      <w:rFonts w:ascii="Segoe UI" w:hAnsi="Segoe UI" w:cs="Segoe UI"/>
      <w:sz w:val="18"/>
      <w:szCs w:val="18"/>
    </w:rPr>
  </w:style>
  <w:style w:type="character" w:customStyle="1" w:styleId="Balk1Char">
    <w:name w:val="Başlık 1 Char"/>
    <w:basedOn w:val="VarsaylanParagrafYazTipi"/>
    <w:link w:val="Balk1"/>
    <w:rsid w:val="0025799B"/>
    <w:rPr>
      <w:rFonts w:ascii="Arial" w:eastAsia="Times New Roman" w:hAnsi="Arial" w:cs="Times New Roman"/>
      <w:b/>
      <w:sz w:val="20"/>
      <w:szCs w:val="20"/>
      <w:u w:val="single"/>
      <w:lang w:val="en-AU" w:eastAsia="tr-TR"/>
    </w:rPr>
  </w:style>
  <w:style w:type="paragraph" w:styleId="AralkYok">
    <w:name w:val="No Spacing"/>
    <w:uiPriority w:val="1"/>
    <w:qFormat/>
    <w:rsid w:val="00EA3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882044">
      <w:bodyDiv w:val="1"/>
      <w:marLeft w:val="0"/>
      <w:marRight w:val="0"/>
      <w:marTop w:val="0"/>
      <w:marBottom w:val="0"/>
      <w:divBdr>
        <w:top w:val="none" w:sz="0" w:space="0" w:color="auto"/>
        <w:left w:val="none" w:sz="0" w:space="0" w:color="auto"/>
        <w:bottom w:val="none" w:sz="0" w:space="0" w:color="auto"/>
        <w:right w:val="none" w:sz="0" w:space="0" w:color="auto"/>
      </w:divBdr>
    </w:div>
    <w:div w:id="1854302113">
      <w:bodyDiv w:val="1"/>
      <w:marLeft w:val="0"/>
      <w:marRight w:val="0"/>
      <w:marTop w:val="0"/>
      <w:marBottom w:val="0"/>
      <w:divBdr>
        <w:top w:val="none" w:sz="0" w:space="0" w:color="auto"/>
        <w:left w:val="none" w:sz="0" w:space="0" w:color="auto"/>
        <w:bottom w:val="none" w:sz="0" w:space="0" w:color="auto"/>
        <w:right w:val="none" w:sz="0" w:space="0" w:color="auto"/>
      </w:divBdr>
    </w:div>
    <w:div w:id="20535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2309</Words>
  <Characters>13166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YUNUS TASDELEN</cp:lastModifiedBy>
  <cp:revision>18</cp:revision>
  <cp:lastPrinted>2018-05-18T07:59:00Z</cp:lastPrinted>
  <dcterms:created xsi:type="dcterms:W3CDTF">2023-01-02T12:19:00Z</dcterms:created>
  <dcterms:modified xsi:type="dcterms:W3CDTF">2024-04-18T07:34:00Z</dcterms:modified>
</cp:coreProperties>
</file>